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10F32" w14:textId="77777777" w:rsidR="00B80FA8" w:rsidRPr="00B80FA8" w:rsidRDefault="00B80FA8" w:rsidP="00B80FA8">
      <w:pPr>
        <w:pStyle w:val="NoSpacing"/>
        <w:jc w:val="both"/>
        <w:rPr>
          <w:rFonts w:ascii="Calibri" w:hAnsi="Calibri" w:cs="Calibri"/>
          <w:sz w:val="24"/>
          <w:szCs w:val="24"/>
        </w:rPr>
      </w:pPr>
    </w:p>
    <w:tbl>
      <w:tblPr>
        <w:tblStyle w:val="TableGrid"/>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dotted" w:sz="4" w:space="0" w:color="808080" w:themeColor="background1" w:themeShade="80"/>
          <w:insideV w:val="none" w:sz="0" w:space="0" w:color="auto"/>
        </w:tblBorders>
        <w:tblLook w:val="04A0" w:firstRow="1" w:lastRow="0" w:firstColumn="1" w:lastColumn="0" w:noHBand="0" w:noVBand="1"/>
      </w:tblPr>
      <w:tblGrid>
        <w:gridCol w:w="2977"/>
        <w:gridCol w:w="6452"/>
      </w:tblGrid>
      <w:tr w:rsidR="00B80FA8" w14:paraId="0556429A" w14:textId="77777777" w:rsidTr="00E01EB0">
        <w:trPr>
          <w:trHeight w:val="851"/>
          <w:jc w:val="center"/>
        </w:trPr>
        <w:tc>
          <w:tcPr>
            <w:tcW w:w="2977" w:type="dxa"/>
            <w:shd w:val="clear" w:color="auto" w:fill="1A85B1"/>
            <w:vAlign w:val="center"/>
          </w:tcPr>
          <w:p w14:paraId="2210CD1A" w14:textId="77777777" w:rsidR="00B80FA8" w:rsidRPr="00E01EB0" w:rsidRDefault="00B80FA8" w:rsidP="00E01EB0">
            <w:pPr>
              <w:pStyle w:val="NoSpacing"/>
              <w:jc w:val="both"/>
              <w:rPr>
                <w:rFonts w:ascii="Calibri" w:hAnsi="Calibri" w:cs="Calibri"/>
                <w:b/>
                <w:color w:val="FFFFFF" w:themeColor="background1"/>
                <w:sz w:val="24"/>
                <w:szCs w:val="24"/>
              </w:rPr>
            </w:pPr>
            <w:r w:rsidRPr="00E01EB0">
              <w:rPr>
                <w:rFonts w:ascii="Calibri" w:hAnsi="Calibri" w:cs="Calibri"/>
                <w:b/>
                <w:color w:val="FFFFFF" w:themeColor="background1"/>
                <w:sz w:val="24"/>
                <w:szCs w:val="24"/>
              </w:rPr>
              <w:t>DOCUMENT:</w:t>
            </w:r>
          </w:p>
        </w:tc>
        <w:tc>
          <w:tcPr>
            <w:tcW w:w="6452" w:type="dxa"/>
            <w:shd w:val="clear" w:color="auto" w:fill="1A85B1"/>
            <w:vAlign w:val="center"/>
          </w:tcPr>
          <w:p w14:paraId="79993369" w14:textId="77777777" w:rsidR="00046D43" w:rsidRPr="00E01EB0" w:rsidRDefault="00E01EB0" w:rsidP="00B80FA8">
            <w:pPr>
              <w:pStyle w:val="NoSpacing"/>
              <w:jc w:val="both"/>
              <w:rPr>
                <w:rFonts w:ascii="Calibri" w:hAnsi="Calibri" w:cs="Calibri"/>
                <w:b/>
                <w:color w:val="FFFFFF" w:themeColor="background1"/>
                <w:sz w:val="24"/>
                <w:szCs w:val="24"/>
              </w:rPr>
            </w:pPr>
            <w:r>
              <w:rPr>
                <w:rFonts w:ascii="Calibri" w:hAnsi="Calibri" w:cs="Calibri"/>
                <w:b/>
                <w:color w:val="FFFFFF" w:themeColor="background1"/>
                <w:sz w:val="24"/>
                <w:szCs w:val="24"/>
              </w:rPr>
              <w:t>Job Description and Person Specification</w:t>
            </w:r>
          </w:p>
        </w:tc>
      </w:tr>
      <w:tr w:rsidR="00B80FA8" w14:paraId="51205C33" w14:textId="77777777" w:rsidTr="00501669">
        <w:trPr>
          <w:trHeight w:val="567"/>
          <w:jc w:val="center"/>
        </w:trPr>
        <w:tc>
          <w:tcPr>
            <w:tcW w:w="2977" w:type="dxa"/>
            <w:vAlign w:val="center"/>
          </w:tcPr>
          <w:p w14:paraId="5945C05F" w14:textId="77777777" w:rsidR="00B80FA8" w:rsidRPr="00B80FA8" w:rsidRDefault="004C1EC5" w:rsidP="008F528D">
            <w:pPr>
              <w:pStyle w:val="NoSpacing"/>
              <w:rPr>
                <w:rFonts w:ascii="Calibri" w:hAnsi="Calibri" w:cs="Calibri"/>
                <w:b/>
                <w:sz w:val="24"/>
                <w:szCs w:val="24"/>
              </w:rPr>
            </w:pPr>
            <w:r>
              <w:rPr>
                <w:rFonts w:ascii="Calibri" w:hAnsi="Calibri" w:cs="Calibri"/>
                <w:b/>
                <w:sz w:val="24"/>
                <w:szCs w:val="24"/>
              </w:rPr>
              <w:t>Job Title:</w:t>
            </w:r>
          </w:p>
        </w:tc>
        <w:tc>
          <w:tcPr>
            <w:tcW w:w="6452" w:type="dxa"/>
            <w:vAlign w:val="center"/>
          </w:tcPr>
          <w:p w14:paraId="63F1DFB7" w14:textId="0DD0FD20" w:rsidR="00B80FA8" w:rsidRPr="00B80FA8" w:rsidRDefault="00E27D09" w:rsidP="000B41E5">
            <w:pPr>
              <w:pStyle w:val="NoSpacing"/>
              <w:jc w:val="both"/>
              <w:rPr>
                <w:rFonts w:ascii="Calibri" w:hAnsi="Calibri" w:cs="Calibri"/>
                <w:sz w:val="24"/>
                <w:szCs w:val="24"/>
              </w:rPr>
            </w:pPr>
            <w:r>
              <w:t>Recovery Nurse</w:t>
            </w:r>
          </w:p>
        </w:tc>
      </w:tr>
      <w:tr w:rsidR="00B80FA8" w14:paraId="2ACBAD4D" w14:textId="77777777" w:rsidTr="00501669">
        <w:trPr>
          <w:trHeight w:val="567"/>
          <w:jc w:val="center"/>
        </w:trPr>
        <w:tc>
          <w:tcPr>
            <w:tcW w:w="2977" w:type="dxa"/>
            <w:vAlign w:val="center"/>
          </w:tcPr>
          <w:p w14:paraId="617DFFDE" w14:textId="77777777" w:rsidR="00B80FA8" w:rsidRPr="00B80FA8" w:rsidRDefault="003C0502" w:rsidP="008F528D">
            <w:pPr>
              <w:pStyle w:val="NoSpacing"/>
              <w:rPr>
                <w:rFonts w:ascii="Calibri" w:hAnsi="Calibri" w:cs="Calibri"/>
                <w:b/>
                <w:sz w:val="24"/>
                <w:szCs w:val="24"/>
              </w:rPr>
            </w:pPr>
            <w:r>
              <w:rPr>
                <w:rFonts w:ascii="Calibri" w:hAnsi="Calibri" w:cs="Calibri"/>
                <w:b/>
                <w:sz w:val="24"/>
                <w:szCs w:val="24"/>
              </w:rPr>
              <w:t>Project</w:t>
            </w:r>
            <w:r w:rsidR="004C1EC5">
              <w:rPr>
                <w:rFonts w:ascii="Calibri" w:hAnsi="Calibri" w:cs="Calibri"/>
                <w:b/>
                <w:sz w:val="24"/>
                <w:szCs w:val="24"/>
              </w:rPr>
              <w:t>:</w:t>
            </w:r>
          </w:p>
        </w:tc>
        <w:tc>
          <w:tcPr>
            <w:tcW w:w="6452" w:type="dxa"/>
            <w:vAlign w:val="center"/>
          </w:tcPr>
          <w:p w14:paraId="39CDE4B4" w14:textId="75550849" w:rsidR="00B80FA8" w:rsidRPr="00B80FA8" w:rsidRDefault="00E27D09" w:rsidP="00876066">
            <w:pPr>
              <w:pStyle w:val="NoSpacing"/>
              <w:jc w:val="both"/>
              <w:rPr>
                <w:rFonts w:ascii="Calibri" w:hAnsi="Calibri" w:cs="Calibri"/>
                <w:sz w:val="24"/>
                <w:szCs w:val="24"/>
              </w:rPr>
            </w:pPr>
            <w:r>
              <w:rPr>
                <w:rFonts w:ascii="Calibri" w:hAnsi="Calibri" w:cs="Calibri"/>
                <w:sz w:val="24"/>
                <w:szCs w:val="24"/>
              </w:rPr>
              <w:t>Drug and Alcohol Treatment for Adults and Young People  Blackpool</w:t>
            </w:r>
          </w:p>
        </w:tc>
      </w:tr>
      <w:tr w:rsidR="00B80FA8" w14:paraId="6B93F82D" w14:textId="77777777" w:rsidTr="00501669">
        <w:trPr>
          <w:trHeight w:val="567"/>
          <w:jc w:val="center"/>
        </w:trPr>
        <w:tc>
          <w:tcPr>
            <w:tcW w:w="2977" w:type="dxa"/>
            <w:vAlign w:val="center"/>
          </w:tcPr>
          <w:p w14:paraId="62C429A1" w14:textId="77777777" w:rsidR="00B80FA8" w:rsidRPr="00B80FA8" w:rsidRDefault="004C1EC5" w:rsidP="008F528D">
            <w:pPr>
              <w:pStyle w:val="NoSpacing"/>
              <w:rPr>
                <w:rFonts w:ascii="Calibri" w:hAnsi="Calibri" w:cs="Calibri"/>
                <w:b/>
                <w:sz w:val="24"/>
                <w:szCs w:val="24"/>
              </w:rPr>
            </w:pPr>
            <w:r>
              <w:rPr>
                <w:rFonts w:ascii="Calibri" w:hAnsi="Calibri" w:cs="Calibri"/>
                <w:b/>
                <w:sz w:val="24"/>
                <w:szCs w:val="24"/>
              </w:rPr>
              <w:t>Hours:</w:t>
            </w:r>
          </w:p>
        </w:tc>
        <w:tc>
          <w:tcPr>
            <w:tcW w:w="6452" w:type="dxa"/>
            <w:vAlign w:val="center"/>
          </w:tcPr>
          <w:p w14:paraId="1A7DEA58" w14:textId="77777777" w:rsidR="00B80FA8" w:rsidRPr="00B80FA8" w:rsidRDefault="00DB3CA1" w:rsidP="003C0502">
            <w:pPr>
              <w:pStyle w:val="NoSpacing"/>
              <w:jc w:val="both"/>
              <w:rPr>
                <w:rFonts w:ascii="Calibri" w:hAnsi="Calibri" w:cs="Calibri"/>
                <w:sz w:val="24"/>
                <w:szCs w:val="24"/>
              </w:rPr>
            </w:pPr>
            <w:r>
              <w:rPr>
                <w:rFonts w:ascii="Calibri" w:hAnsi="Calibri" w:cs="Calibri"/>
                <w:sz w:val="24"/>
                <w:szCs w:val="24"/>
              </w:rPr>
              <w:t>37.5 per week</w:t>
            </w:r>
          </w:p>
        </w:tc>
      </w:tr>
      <w:tr w:rsidR="00F70940" w14:paraId="28CE1985" w14:textId="77777777" w:rsidTr="00501669">
        <w:trPr>
          <w:trHeight w:val="567"/>
          <w:jc w:val="center"/>
        </w:trPr>
        <w:tc>
          <w:tcPr>
            <w:tcW w:w="2977" w:type="dxa"/>
            <w:vAlign w:val="center"/>
          </w:tcPr>
          <w:p w14:paraId="26A4B7C2" w14:textId="77777777" w:rsidR="00F70940" w:rsidRDefault="00F70940" w:rsidP="008F528D">
            <w:pPr>
              <w:pStyle w:val="NoSpacing"/>
              <w:rPr>
                <w:rFonts w:ascii="Calibri" w:hAnsi="Calibri" w:cs="Calibri"/>
                <w:b/>
                <w:sz w:val="24"/>
                <w:szCs w:val="24"/>
              </w:rPr>
            </w:pPr>
            <w:r>
              <w:rPr>
                <w:rFonts w:ascii="Calibri" w:hAnsi="Calibri" w:cs="Calibri"/>
                <w:b/>
                <w:sz w:val="24"/>
                <w:szCs w:val="24"/>
              </w:rPr>
              <w:t>Salary:</w:t>
            </w:r>
          </w:p>
        </w:tc>
        <w:tc>
          <w:tcPr>
            <w:tcW w:w="6452" w:type="dxa"/>
            <w:vAlign w:val="center"/>
          </w:tcPr>
          <w:p w14:paraId="182A460D" w14:textId="17BA127A" w:rsidR="00F70940" w:rsidRDefault="00F70940" w:rsidP="00BD27D9">
            <w:pPr>
              <w:pStyle w:val="NoSpacing"/>
              <w:jc w:val="both"/>
              <w:rPr>
                <w:rFonts w:ascii="Calibri" w:hAnsi="Calibri" w:cs="Calibri"/>
                <w:sz w:val="24"/>
                <w:szCs w:val="24"/>
              </w:rPr>
            </w:pPr>
            <w:r>
              <w:rPr>
                <w:rFonts w:ascii="Calibri" w:hAnsi="Calibri" w:cs="Calibri"/>
                <w:sz w:val="24"/>
                <w:szCs w:val="24"/>
              </w:rPr>
              <w:t>£</w:t>
            </w:r>
            <w:r w:rsidR="00DC63AE">
              <w:rPr>
                <w:rFonts w:ascii="Calibri" w:hAnsi="Calibri" w:cs="Calibri"/>
                <w:sz w:val="24"/>
                <w:szCs w:val="24"/>
              </w:rPr>
              <w:t>30,500</w:t>
            </w:r>
            <w:r w:rsidR="000733BB">
              <w:rPr>
                <w:rFonts w:ascii="Calibri" w:hAnsi="Calibri" w:cs="Calibri"/>
                <w:sz w:val="24"/>
                <w:szCs w:val="24"/>
              </w:rPr>
              <w:t xml:space="preserve"> (Dependant on Experience)</w:t>
            </w:r>
          </w:p>
        </w:tc>
      </w:tr>
      <w:tr w:rsidR="00B80FA8" w14:paraId="162EB6FF" w14:textId="77777777" w:rsidTr="00501669">
        <w:trPr>
          <w:trHeight w:val="567"/>
          <w:jc w:val="center"/>
        </w:trPr>
        <w:tc>
          <w:tcPr>
            <w:tcW w:w="2977" w:type="dxa"/>
            <w:vAlign w:val="center"/>
          </w:tcPr>
          <w:p w14:paraId="05B5D105" w14:textId="77777777" w:rsidR="00B80FA8" w:rsidRPr="00B80FA8" w:rsidRDefault="00BD27D9" w:rsidP="008F528D">
            <w:pPr>
              <w:pStyle w:val="NoSpacing"/>
              <w:rPr>
                <w:rFonts w:ascii="Calibri" w:hAnsi="Calibri" w:cs="Calibri"/>
                <w:b/>
                <w:sz w:val="24"/>
                <w:szCs w:val="24"/>
              </w:rPr>
            </w:pPr>
            <w:r>
              <w:rPr>
                <w:rFonts w:ascii="Calibri" w:hAnsi="Calibri" w:cs="Calibri"/>
                <w:b/>
                <w:sz w:val="24"/>
                <w:szCs w:val="24"/>
              </w:rPr>
              <w:t>Responsible to</w:t>
            </w:r>
            <w:r w:rsidR="004C1EC5">
              <w:rPr>
                <w:rFonts w:ascii="Calibri" w:hAnsi="Calibri" w:cs="Calibri"/>
                <w:b/>
                <w:sz w:val="24"/>
                <w:szCs w:val="24"/>
              </w:rPr>
              <w:t>:</w:t>
            </w:r>
          </w:p>
        </w:tc>
        <w:tc>
          <w:tcPr>
            <w:tcW w:w="6452" w:type="dxa"/>
            <w:vAlign w:val="center"/>
          </w:tcPr>
          <w:p w14:paraId="2B206E28" w14:textId="4DF8F59A" w:rsidR="00B80FA8" w:rsidRPr="00B80FA8" w:rsidRDefault="00BD27D9" w:rsidP="00BD27D9">
            <w:pPr>
              <w:pStyle w:val="NoSpacing"/>
              <w:jc w:val="both"/>
              <w:rPr>
                <w:rFonts w:ascii="Calibri" w:hAnsi="Calibri" w:cs="Calibri"/>
                <w:sz w:val="24"/>
                <w:szCs w:val="24"/>
              </w:rPr>
            </w:pPr>
            <w:r>
              <w:rPr>
                <w:rFonts w:ascii="Calibri" w:hAnsi="Calibri" w:cs="Calibri"/>
                <w:sz w:val="24"/>
                <w:szCs w:val="24"/>
              </w:rPr>
              <w:t xml:space="preserve">Recovery Nurse (Clinical) </w:t>
            </w:r>
          </w:p>
        </w:tc>
      </w:tr>
      <w:tr w:rsidR="00B80FA8" w14:paraId="5D9CBC31" w14:textId="77777777" w:rsidTr="00501669">
        <w:trPr>
          <w:trHeight w:val="567"/>
          <w:jc w:val="center"/>
        </w:trPr>
        <w:tc>
          <w:tcPr>
            <w:tcW w:w="2977" w:type="dxa"/>
            <w:vAlign w:val="center"/>
          </w:tcPr>
          <w:p w14:paraId="192F0C89" w14:textId="77777777" w:rsidR="00B80FA8" w:rsidRPr="00B80FA8" w:rsidRDefault="004C1EC5" w:rsidP="008F528D">
            <w:pPr>
              <w:pStyle w:val="NoSpacing"/>
              <w:rPr>
                <w:rFonts w:ascii="Calibri" w:hAnsi="Calibri" w:cs="Calibri"/>
                <w:b/>
                <w:sz w:val="24"/>
                <w:szCs w:val="24"/>
              </w:rPr>
            </w:pPr>
            <w:r>
              <w:rPr>
                <w:rFonts w:ascii="Calibri" w:hAnsi="Calibri" w:cs="Calibri"/>
                <w:b/>
                <w:sz w:val="24"/>
                <w:szCs w:val="24"/>
              </w:rPr>
              <w:t>Accountable to:</w:t>
            </w:r>
          </w:p>
        </w:tc>
        <w:tc>
          <w:tcPr>
            <w:tcW w:w="6452" w:type="dxa"/>
            <w:vAlign w:val="center"/>
          </w:tcPr>
          <w:p w14:paraId="3D00AA94" w14:textId="66CAE84D" w:rsidR="00B80FA8" w:rsidRPr="00B80FA8" w:rsidRDefault="00BD27D9" w:rsidP="002324B3">
            <w:pPr>
              <w:pStyle w:val="NoSpacing"/>
              <w:jc w:val="both"/>
              <w:rPr>
                <w:rFonts w:ascii="Calibri" w:hAnsi="Calibri" w:cs="Calibri"/>
                <w:sz w:val="24"/>
                <w:szCs w:val="24"/>
              </w:rPr>
            </w:pPr>
            <w:r>
              <w:rPr>
                <w:rFonts w:ascii="Calibri" w:hAnsi="Calibri" w:cs="Calibri"/>
                <w:sz w:val="24"/>
                <w:szCs w:val="24"/>
              </w:rPr>
              <w:t>Clinical</w:t>
            </w:r>
            <w:r w:rsidR="00E27D09">
              <w:rPr>
                <w:rFonts w:ascii="Calibri" w:hAnsi="Calibri" w:cs="Calibri"/>
                <w:sz w:val="24"/>
                <w:szCs w:val="24"/>
              </w:rPr>
              <w:t xml:space="preserve"> Manager</w:t>
            </w:r>
          </w:p>
        </w:tc>
      </w:tr>
    </w:tbl>
    <w:p w14:paraId="60EC8821" w14:textId="77777777" w:rsidR="00B80FA8" w:rsidRPr="00B80FA8" w:rsidRDefault="00B80FA8" w:rsidP="00B80FA8">
      <w:pPr>
        <w:pStyle w:val="NoSpacing"/>
        <w:jc w:val="both"/>
        <w:rPr>
          <w:rFonts w:ascii="Calibri" w:hAnsi="Calibri" w:cs="Calibri"/>
          <w:sz w:val="24"/>
          <w:szCs w:val="24"/>
        </w:rPr>
      </w:pPr>
    </w:p>
    <w:tbl>
      <w:tblPr>
        <w:tblStyle w:val="TableGrid"/>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dotted" w:sz="4" w:space="0" w:color="808080" w:themeColor="background1" w:themeShade="80"/>
          <w:insideV w:val="none" w:sz="0" w:space="0" w:color="auto"/>
        </w:tblBorders>
        <w:tblLook w:val="04A0" w:firstRow="1" w:lastRow="0" w:firstColumn="1" w:lastColumn="0" w:noHBand="0" w:noVBand="1"/>
      </w:tblPr>
      <w:tblGrid>
        <w:gridCol w:w="2977"/>
        <w:gridCol w:w="6470"/>
      </w:tblGrid>
      <w:tr w:rsidR="008F528D" w14:paraId="00468110" w14:textId="77777777" w:rsidTr="00D52CE7">
        <w:trPr>
          <w:trHeight w:val="1134"/>
          <w:jc w:val="center"/>
        </w:trPr>
        <w:tc>
          <w:tcPr>
            <w:tcW w:w="2977" w:type="dxa"/>
            <w:vAlign w:val="center"/>
          </w:tcPr>
          <w:p w14:paraId="6D2F3C24" w14:textId="77777777" w:rsidR="008F528D" w:rsidRPr="00B80FA8" w:rsidRDefault="004C1EC5" w:rsidP="008F528D">
            <w:pPr>
              <w:pStyle w:val="NoSpacing"/>
              <w:rPr>
                <w:rFonts w:ascii="Calibri" w:hAnsi="Calibri" w:cs="Calibri"/>
                <w:b/>
                <w:sz w:val="24"/>
                <w:szCs w:val="24"/>
              </w:rPr>
            </w:pPr>
            <w:r>
              <w:rPr>
                <w:rFonts w:ascii="Calibri" w:hAnsi="Calibri" w:cs="Calibri"/>
                <w:b/>
                <w:sz w:val="24"/>
                <w:szCs w:val="24"/>
              </w:rPr>
              <w:t>JOB SUMMARY:</w:t>
            </w:r>
          </w:p>
        </w:tc>
        <w:tc>
          <w:tcPr>
            <w:tcW w:w="6470" w:type="dxa"/>
            <w:vAlign w:val="center"/>
          </w:tcPr>
          <w:p w14:paraId="141F66B0" w14:textId="77777777" w:rsidR="00E27D09" w:rsidRDefault="00E27D09" w:rsidP="00E27D09">
            <w:pPr>
              <w:pStyle w:val="NoSpacing"/>
              <w:jc w:val="both"/>
              <w:rPr>
                <w:sz w:val="24"/>
                <w:szCs w:val="24"/>
                <w:lang w:eastAsia="en-GB"/>
              </w:rPr>
            </w:pPr>
          </w:p>
          <w:p w14:paraId="0367B214" w14:textId="6EF04F4E" w:rsidR="00E27D09" w:rsidRPr="00AB6E5F" w:rsidRDefault="00E27D09" w:rsidP="00E27D09">
            <w:pPr>
              <w:pStyle w:val="NoSpacing"/>
              <w:jc w:val="both"/>
              <w:rPr>
                <w:sz w:val="24"/>
                <w:szCs w:val="24"/>
                <w:lang w:eastAsia="en-GB"/>
              </w:rPr>
            </w:pPr>
            <w:r w:rsidRPr="00AB6E5F">
              <w:rPr>
                <w:sz w:val="24"/>
                <w:szCs w:val="24"/>
                <w:lang w:eastAsia="en-GB"/>
              </w:rPr>
              <w:t xml:space="preserve">To provide </w:t>
            </w:r>
            <w:r>
              <w:rPr>
                <w:sz w:val="24"/>
                <w:szCs w:val="24"/>
                <w:lang w:eastAsia="en-GB"/>
              </w:rPr>
              <w:t>care</w:t>
            </w:r>
            <w:r w:rsidRPr="00AB6E5F">
              <w:rPr>
                <w:sz w:val="24"/>
                <w:szCs w:val="24"/>
                <w:lang w:eastAsia="en-GB"/>
              </w:rPr>
              <w:t xml:space="preserve"> for patients accessing </w:t>
            </w:r>
            <w:r>
              <w:rPr>
                <w:sz w:val="24"/>
                <w:szCs w:val="24"/>
                <w:lang w:eastAsia="en-GB"/>
              </w:rPr>
              <w:t>Drug and Alcohol Clinical Interventions in Blackpool</w:t>
            </w:r>
            <w:r w:rsidRPr="00AB6E5F">
              <w:rPr>
                <w:sz w:val="24"/>
                <w:szCs w:val="24"/>
                <w:lang w:eastAsia="en-GB"/>
              </w:rPr>
              <w:t xml:space="preserve"> to include treatment, harm reduction, BBV testing, screening and patient</w:t>
            </w:r>
            <w:r>
              <w:rPr>
                <w:sz w:val="24"/>
                <w:szCs w:val="24"/>
                <w:lang w:eastAsia="en-GB"/>
              </w:rPr>
              <w:t xml:space="preserve"> </w:t>
            </w:r>
            <w:r w:rsidRPr="00AB6E5F">
              <w:rPr>
                <w:sz w:val="24"/>
                <w:szCs w:val="24"/>
                <w:lang w:eastAsia="en-GB"/>
              </w:rPr>
              <w:t>education.</w:t>
            </w:r>
          </w:p>
          <w:p w14:paraId="3C274B6F" w14:textId="77777777" w:rsidR="00E27D09" w:rsidRPr="00AB6E5F" w:rsidRDefault="00E27D09" w:rsidP="00E27D09">
            <w:pPr>
              <w:pStyle w:val="Calibri"/>
              <w:jc w:val="both"/>
              <w:rPr>
                <w:b w:val="0"/>
                <w:sz w:val="24"/>
                <w:szCs w:val="24"/>
              </w:rPr>
            </w:pPr>
          </w:p>
          <w:p w14:paraId="4A85B492" w14:textId="77777777" w:rsidR="00E27D09" w:rsidRPr="00AB6E5F" w:rsidRDefault="00E27D09" w:rsidP="00E27D09">
            <w:pPr>
              <w:pStyle w:val="Calibri"/>
              <w:jc w:val="both"/>
              <w:rPr>
                <w:b w:val="0"/>
                <w:sz w:val="24"/>
                <w:szCs w:val="24"/>
              </w:rPr>
            </w:pPr>
            <w:r w:rsidRPr="00AB6E5F">
              <w:rPr>
                <w:b w:val="0"/>
                <w:sz w:val="24"/>
                <w:szCs w:val="24"/>
              </w:rPr>
              <w:t>Demonstrate knowledge, analytical and practical skills and will demonstrate the ability to communicate in a non-judgemental, empathetic way with patient’s, partner agencies and other professionals.</w:t>
            </w:r>
          </w:p>
          <w:p w14:paraId="066D1750" w14:textId="77777777" w:rsidR="00E27D09" w:rsidRPr="00AB6E5F" w:rsidRDefault="00E27D09" w:rsidP="00E27D09">
            <w:pPr>
              <w:pStyle w:val="Calibri"/>
              <w:jc w:val="both"/>
              <w:rPr>
                <w:b w:val="0"/>
                <w:sz w:val="24"/>
                <w:szCs w:val="24"/>
              </w:rPr>
            </w:pPr>
          </w:p>
          <w:p w14:paraId="22241C79" w14:textId="77777777" w:rsidR="00E27D09" w:rsidRDefault="00E27D09" w:rsidP="00E27D09">
            <w:pPr>
              <w:pStyle w:val="Calibri"/>
              <w:jc w:val="both"/>
              <w:rPr>
                <w:b w:val="0"/>
                <w:bCs/>
              </w:rPr>
            </w:pPr>
            <w:r>
              <w:rPr>
                <w:b w:val="0"/>
                <w:sz w:val="24"/>
                <w:szCs w:val="24"/>
              </w:rPr>
              <w:t>To provide interventions</w:t>
            </w:r>
            <w:r w:rsidRPr="00AB6E5F">
              <w:rPr>
                <w:b w:val="0"/>
                <w:sz w:val="24"/>
                <w:szCs w:val="24"/>
              </w:rPr>
              <w:t xml:space="preserve"> within own competence levels based on appropriate substance misuse/health/Delphi guidelines, referring to the wider multi-disciplinary team if the patient’s care requires you to do so.</w:t>
            </w:r>
            <w:r>
              <w:rPr>
                <w:b w:val="0"/>
                <w:bCs/>
              </w:rPr>
              <w:t xml:space="preserve"> </w:t>
            </w:r>
          </w:p>
          <w:p w14:paraId="5E652193" w14:textId="77777777" w:rsidR="00E27D09" w:rsidRDefault="00E27D09" w:rsidP="00E27D09">
            <w:pPr>
              <w:pStyle w:val="Calibri"/>
              <w:jc w:val="both"/>
              <w:rPr>
                <w:b w:val="0"/>
                <w:bCs/>
              </w:rPr>
            </w:pPr>
          </w:p>
          <w:p w14:paraId="5E013237" w14:textId="77777777" w:rsidR="00E27D09" w:rsidRDefault="00E27D09" w:rsidP="00E27D09">
            <w:pPr>
              <w:pStyle w:val="Calibri"/>
              <w:jc w:val="both"/>
              <w:rPr>
                <w:rFonts w:ascii="Calibri" w:hAnsi="Calibri" w:cs="Calibri"/>
                <w:sz w:val="24"/>
                <w:szCs w:val="24"/>
              </w:rPr>
            </w:pPr>
            <w:r>
              <w:rPr>
                <w:b w:val="0"/>
                <w:bCs/>
                <w:sz w:val="24"/>
                <w:szCs w:val="24"/>
              </w:rPr>
              <w:t xml:space="preserve">Assess, plan and evaluate programmes of care for patients, taking into account the potential needs of individuals including young people &amp; older people, with additional regard to safeguarding, mental health, BBV, sexual health , smoking cessation and toxic trio. </w:t>
            </w:r>
            <w:r w:rsidRPr="008F528D">
              <w:rPr>
                <w:rFonts w:ascii="Calibri" w:hAnsi="Calibri" w:cs="Calibri"/>
                <w:sz w:val="24"/>
                <w:szCs w:val="24"/>
              </w:rPr>
              <w:t xml:space="preserve">  </w:t>
            </w:r>
          </w:p>
          <w:p w14:paraId="71526055" w14:textId="02DC71AA" w:rsidR="00E27D09" w:rsidRPr="00E27D09" w:rsidRDefault="00E27D09" w:rsidP="00E27D09">
            <w:pPr>
              <w:pStyle w:val="Calibri"/>
              <w:jc w:val="both"/>
              <w:rPr>
                <w:rFonts w:ascii="Calibri" w:hAnsi="Calibri" w:cs="Calibri"/>
                <w:sz w:val="24"/>
                <w:szCs w:val="24"/>
              </w:rPr>
            </w:pPr>
          </w:p>
        </w:tc>
      </w:tr>
    </w:tbl>
    <w:p w14:paraId="2BD1F0BF" w14:textId="77777777" w:rsidR="00B80FA8" w:rsidRDefault="00B80FA8" w:rsidP="00B80FA8">
      <w:pPr>
        <w:pStyle w:val="NoSpacing"/>
        <w:jc w:val="both"/>
        <w:rPr>
          <w:rFonts w:ascii="Calibri" w:hAnsi="Calibri" w:cs="Calibri"/>
          <w:sz w:val="24"/>
          <w:szCs w:val="24"/>
        </w:rPr>
      </w:pPr>
    </w:p>
    <w:tbl>
      <w:tblPr>
        <w:tblStyle w:val="TableGrid"/>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dotted" w:sz="4" w:space="0" w:color="808080" w:themeColor="background1" w:themeShade="80"/>
          <w:insideV w:val="none" w:sz="0" w:space="0" w:color="auto"/>
        </w:tblBorders>
        <w:tblLook w:val="04A0" w:firstRow="1" w:lastRow="0" w:firstColumn="1" w:lastColumn="0" w:noHBand="0" w:noVBand="1"/>
      </w:tblPr>
      <w:tblGrid>
        <w:gridCol w:w="2977"/>
        <w:gridCol w:w="6470"/>
      </w:tblGrid>
      <w:tr w:rsidR="00296DFB" w14:paraId="56546934" w14:textId="77777777" w:rsidTr="003C0502">
        <w:trPr>
          <w:trHeight w:val="1134"/>
          <w:jc w:val="center"/>
        </w:trPr>
        <w:tc>
          <w:tcPr>
            <w:tcW w:w="2977" w:type="dxa"/>
            <w:vAlign w:val="center"/>
          </w:tcPr>
          <w:p w14:paraId="300D9021" w14:textId="77777777" w:rsidR="00296DFB" w:rsidRPr="00B80FA8" w:rsidRDefault="00296DFB" w:rsidP="003C0502">
            <w:pPr>
              <w:pStyle w:val="NoSpacing"/>
              <w:rPr>
                <w:rFonts w:ascii="Calibri" w:hAnsi="Calibri" w:cs="Calibri"/>
                <w:b/>
                <w:sz w:val="24"/>
                <w:szCs w:val="24"/>
              </w:rPr>
            </w:pPr>
            <w:r>
              <w:rPr>
                <w:rFonts w:ascii="Calibri" w:hAnsi="Calibri" w:cs="Calibri"/>
                <w:b/>
                <w:sz w:val="24"/>
                <w:szCs w:val="24"/>
              </w:rPr>
              <w:t>UNDERLYING VALUES:</w:t>
            </w:r>
          </w:p>
        </w:tc>
        <w:tc>
          <w:tcPr>
            <w:tcW w:w="6470" w:type="dxa"/>
            <w:vAlign w:val="center"/>
          </w:tcPr>
          <w:p w14:paraId="5C8430E3" w14:textId="5BA277D8" w:rsidR="00F70940" w:rsidRPr="00E27D09" w:rsidRDefault="00296DFB" w:rsidP="007B123B">
            <w:pPr>
              <w:jc w:val="both"/>
              <w:rPr>
                <w:rFonts w:asciiTheme="minorHAnsi" w:eastAsia="Times New Roman" w:hAnsiTheme="minorHAnsi" w:cstheme="minorHAnsi"/>
                <w:b/>
                <w:bCs/>
              </w:rPr>
            </w:pPr>
            <w:r w:rsidRPr="00955FCF">
              <w:t>In undertaking this role, the employee will be expected to behave at all times in a way that is consistent with and activel</w:t>
            </w:r>
            <w:r w:rsidR="00955FCF" w:rsidRPr="00955FCF">
              <w:t>y supports the organisations values</w:t>
            </w:r>
            <w:r w:rsidR="00E27D09">
              <w:t>.</w:t>
            </w:r>
          </w:p>
        </w:tc>
      </w:tr>
    </w:tbl>
    <w:p w14:paraId="7F54C994" w14:textId="77777777" w:rsidR="001F0DB8" w:rsidRDefault="001F0DB8" w:rsidP="00B80FA8">
      <w:pPr>
        <w:pStyle w:val="NoSpacing"/>
        <w:jc w:val="both"/>
        <w:rPr>
          <w:rFonts w:ascii="Calibri" w:hAnsi="Calibri" w:cs="Calibri"/>
          <w:sz w:val="24"/>
          <w:szCs w:val="24"/>
        </w:rPr>
      </w:pPr>
    </w:p>
    <w:p w14:paraId="72C61CDC" w14:textId="77777777" w:rsidR="001F0DB8" w:rsidRDefault="001F0DB8">
      <w:pPr>
        <w:rPr>
          <w:rFonts w:eastAsiaTheme="minorHAnsi"/>
        </w:rPr>
      </w:pPr>
      <w:r>
        <w:br w:type="page"/>
      </w:r>
    </w:p>
    <w:p w14:paraId="354E2BEB" w14:textId="77777777" w:rsidR="00E01EB0" w:rsidRDefault="00E01EB0" w:rsidP="00B80FA8">
      <w:pPr>
        <w:pStyle w:val="NoSpacing"/>
        <w:jc w:val="both"/>
        <w:rPr>
          <w:rFonts w:ascii="Calibri" w:hAnsi="Calibri" w:cs="Calibri"/>
          <w:sz w:val="24"/>
          <w:szCs w:val="24"/>
        </w:rPr>
      </w:pPr>
    </w:p>
    <w:p w14:paraId="12F7A3ED" w14:textId="77777777" w:rsidR="00D52CE7" w:rsidRPr="00E01EB0" w:rsidRDefault="004C1EC5" w:rsidP="00E01EB0">
      <w:pPr>
        <w:pStyle w:val="NoSpacing"/>
        <w:shd w:val="clear" w:color="auto" w:fill="1A85B1"/>
        <w:jc w:val="both"/>
        <w:rPr>
          <w:rFonts w:ascii="Calibri" w:hAnsi="Calibri" w:cs="Calibri"/>
          <w:b/>
          <w:color w:val="FFFFFF" w:themeColor="background1"/>
          <w:sz w:val="36"/>
          <w:szCs w:val="24"/>
        </w:rPr>
      </w:pPr>
      <w:r w:rsidRPr="00E01EB0">
        <w:rPr>
          <w:rFonts w:ascii="Calibri" w:hAnsi="Calibri" w:cs="Calibri"/>
          <w:b/>
          <w:color w:val="FFFFFF" w:themeColor="background1"/>
          <w:sz w:val="36"/>
          <w:szCs w:val="24"/>
        </w:rPr>
        <w:t>Principle Duties and Responsibilities</w:t>
      </w:r>
    </w:p>
    <w:p w14:paraId="62EF3BB0" w14:textId="77777777" w:rsidR="00E27D09" w:rsidRDefault="00E27D09" w:rsidP="00E27D09">
      <w:pPr>
        <w:pStyle w:val="NoSpacing"/>
        <w:jc w:val="both"/>
        <w:rPr>
          <w:rFonts w:ascii="Calibri" w:hAnsi="Calibri" w:cs="Calibri"/>
          <w:b/>
          <w:bCs/>
          <w:sz w:val="24"/>
          <w:szCs w:val="24"/>
        </w:rPr>
      </w:pPr>
      <w:r w:rsidRPr="004C1EC5">
        <w:rPr>
          <w:rFonts w:ascii="Calibri" w:hAnsi="Calibri" w:cs="Calibri"/>
          <w:b/>
          <w:bCs/>
          <w:sz w:val="24"/>
          <w:szCs w:val="24"/>
        </w:rPr>
        <w:t xml:space="preserve">Professional Leadership </w:t>
      </w:r>
    </w:p>
    <w:p w14:paraId="0ED1B2BF" w14:textId="77777777" w:rsidR="00E27D09" w:rsidRDefault="00E27D09" w:rsidP="00E27D09">
      <w:pPr>
        <w:pStyle w:val="NoSpacing"/>
        <w:jc w:val="both"/>
        <w:rPr>
          <w:rFonts w:ascii="Calibri" w:hAnsi="Calibri" w:cs="Calibri"/>
          <w:b/>
          <w:bCs/>
          <w:sz w:val="24"/>
          <w:szCs w:val="24"/>
        </w:rPr>
      </w:pPr>
    </w:p>
    <w:p w14:paraId="1DC2FAC4" w14:textId="77777777" w:rsidR="00E27D09" w:rsidRDefault="00E27D09" w:rsidP="00E27D09">
      <w:pPr>
        <w:pStyle w:val="NoSpacing"/>
        <w:numPr>
          <w:ilvl w:val="0"/>
          <w:numId w:val="33"/>
        </w:numPr>
        <w:jc w:val="both"/>
        <w:rPr>
          <w:lang w:eastAsia="en-GB"/>
        </w:rPr>
      </w:pPr>
      <w:r>
        <w:rPr>
          <w:lang w:eastAsia="en-GB"/>
        </w:rPr>
        <w:t>Recognise and work within own competence and within NMC Guidelines and Delphi governance structure.</w:t>
      </w:r>
    </w:p>
    <w:p w14:paraId="5C1AFF94" w14:textId="77777777" w:rsidR="00E27D09" w:rsidRDefault="00E27D09" w:rsidP="00E27D09">
      <w:pPr>
        <w:pStyle w:val="NoSpacing"/>
        <w:numPr>
          <w:ilvl w:val="0"/>
          <w:numId w:val="33"/>
        </w:numPr>
        <w:jc w:val="both"/>
        <w:rPr>
          <w:lang w:eastAsia="en-GB"/>
        </w:rPr>
      </w:pPr>
      <w:r>
        <w:rPr>
          <w:lang w:eastAsia="en-GB"/>
        </w:rPr>
        <w:t>Produce accurate, contemporaneous and complete records of patient consultation, consistent with legislation, policies and procedures.</w:t>
      </w:r>
    </w:p>
    <w:p w14:paraId="12CBAA75" w14:textId="77777777" w:rsidR="00E27D09" w:rsidRDefault="00E27D09" w:rsidP="00E27D09">
      <w:pPr>
        <w:pStyle w:val="NoSpacing"/>
        <w:numPr>
          <w:ilvl w:val="0"/>
          <w:numId w:val="33"/>
        </w:numPr>
        <w:jc w:val="both"/>
        <w:rPr>
          <w:lang w:eastAsia="en-GB"/>
        </w:rPr>
      </w:pPr>
      <w:r>
        <w:rPr>
          <w:lang w:eastAsia="en-GB"/>
        </w:rPr>
        <w:t>Prioritise, organise and manage own workload in a manner that maintains and promotes Quality.</w:t>
      </w:r>
    </w:p>
    <w:p w14:paraId="2A570E3E" w14:textId="77777777" w:rsidR="00E27D09" w:rsidRDefault="00E27D09" w:rsidP="00E27D09">
      <w:pPr>
        <w:pStyle w:val="NoSpacing"/>
        <w:numPr>
          <w:ilvl w:val="0"/>
          <w:numId w:val="33"/>
        </w:numPr>
        <w:jc w:val="both"/>
        <w:rPr>
          <w:lang w:eastAsia="en-GB"/>
        </w:rPr>
      </w:pPr>
      <w:r>
        <w:rPr>
          <w:lang w:eastAsia="en-GB"/>
        </w:rPr>
        <w:t>Deliver care according to NSF, NICE guidelines and evidence-based care</w:t>
      </w:r>
    </w:p>
    <w:p w14:paraId="68CA1BCA" w14:textId="77777777" w:rsidR="00E27D09" w:rsidRDefault="00E27D09" w:rsidP="00E27D09">
      <w:pPr>
        <w:pStyle w:val="NoSpacing"/>
        <w:numPr>
          <w:ilvl w:val="0"/>
          <w:numId w:val="33"/>
        </w:numPr>
        <w:jc w:val="both"/>
        <w:rPr>
          <w:lang w:eastAsia="en-GB"/>
        </w:rPr>
      </w:pPr>
      <w:r>
        <w:rPr>
          <w:lang w:eastAsia="en-GB"/>
        </w:rPr>
        <w:t>In partnership with other staff and agencies, collaborate on improving the quality of health care responding to local and national policies and initiatives as appropriate</w:t>
      </w:r>
    </w:p>
    <w:p w14:paraId="2C990839" w14:textId="77777777" w:rsidR="00E27D09" w:rsidRDefault="00E27D09" w:rsidP="00E27D09">
      <w:pPr>
        <w:pStyle w:val="NoSpacing"/>
        <w:numPr>
          <w:ilvl w:val="0"/>
          <w:numId w:val="33"/>
        </w:numPr>
        <w:jc w:val="both"/>
        <w:rPr>
          <w:lang w:eastAsia="en-GB"/>
        </w:rPr>
      </w:pPr>
      <w:r>
        <w:rPr>
          <w:lang w:eastAsia="en-GB"/>
        </w:rPr>
        <w:t xml:space="preserve">Work closely with partner and other agencies and resources within the community to develop local links to ensure an integrated approach to people requiring support. </w:t>
      </w:r>
    </w:p>
    <w:p w14:paraId="05DD4582" w14:textId="77777777" w:rsidR="00E27D09" w:rsidRDefault="00E27D09" w:rsidP="00E27D09">
      <w:pPr>
        <w:pStyle w:val="NoSpacing"/>
        <w:numPr>
          <w:ilvl w:val="0"/>
          <w:numId w:val="33"/>
        </w:numPr>
        <w:jc w:val="both"/>
        <w:rPr>
          <w:lang w:eastAsia="en-GB"/>
        </w:rPr>
      </w:pPr>
      <w:r>
        <w:rPr>
          <w:lang w:eastAsia="en-GB"/>
        </w:rPr>
        <w:t xml:space="preserve">To identify and appropriately report children and adult safeguarding concerns, liaising with key agencies to gather information. </w:t>
      </w:r>
    </w:p>
    <w:p w14:paraId="14C034B1" w14:textId="77777777" w:rsidR="00E27D09" w:rsidRDefault="00E27D09" w:rsidP="00E27D09">
      <w:pPr>
        <w:pStyle w:val="NoSpacing"/>
        <w:numPr>
          <w:ilvl w:val="0"/>
          <w:numId w:val="33"/>
        </w:numPr>
        <w:jc w:val="both"/>
        <w:rPr>
          <w:lang w:eastAsia="en-GB"/>
        </w:rPr>
      </w:pPr>
      <w:r>
        <w:rPr>
          <w:lang w:eastAsia="en-GB"/>
        </w:rPr>
        <w:t>Evaluate patients’ response to health care provision and the effectiveness of care</w:t>
      </w:r>
    </w:p>
    <w:p w14:paraId="2CB22113" w14:textId="77777777" w:rsidR="00E27D09" w:rsidRPr="00BA1227" w:rsidRDefault="00E27D09" w:rsidP="00E27D09">
      <w:pPr>
        <w:pStyle w:val="NoSpacing"/>
        <w:numPr>
          <w:ilvl w:val="0"/>
          <w:numId w:val="33"/>
        </w:numPr>
        <w:jc w:val="both"/>
        <w:rPr>
          <w:lang w:eastAsia="en-GB"/>
        </w:rPr>
      </w:pPr>
      <w:r>
        <w:rPr>
          <w:lang w:eastAsia="en-GB"/>
        </w:rPr>
        <w:t>Support and participate in shared learning across the service and wider organisation</w:t>
      </w:r>
    </w:p>
    <w:p w14:paraId="48ABA746" w14:textId="77777777" w:rsidR="00E27D09" w:rsidRPr="002C6950" w:rsidRDefault="00E27D09" w:rsidP="00E27D09">
      <w:pPr>
        <w:pStyle w:val="ListParagraph"/>
        <w:numPr>
          <w:ilvl w:val="0"/>
          <w:numId w:val="33"/>
        </w:numPr>
        <w:spacing w:after="0" w:line="240" w:lineRule="auto"/>
        <w:jc w:val="both"/>
        <w:rPr>
          <w:rFonts w:asciiTheme="minorHAnsi" w:hAnsiTheme="minorHAnsi" w:cstheme="minorHAnsi"/>
          <w:sz w:val="22"/>
          <w:szCs w:val="22"/>
        </w:rPr>
      </w:pPr>
      <w:r w:rsidRPr="00DC18EB">
        <w:rPr>
          <w:rFonts w:asciiTheme="minorHAnsi" w:hAnsiTheme="minorHAnsi" w:cstheme="minorHAnsi"/>
          <w:sz w:val="22"/>
          <w:szCs w:val="22"/>
        </w:rPr>
        <w:t>Ensure a high standard of clinical care for patients under your management and support other members of the team to do likewise.</w:t>
      </w:r>
    </w:p>
    <w:p w14:paraId="7C3D0C4E" w14:textId="77777777" w:rsidR="00E27D09" w:rsidRPr="002C6950" w:rsidRDefault="00E27D09" w:rsidP="00E27D09">
      <w:pPr>
        <w:pStyle w:val="ListParagraph"/>
        <w:numPr>
          <w:ilvl w:val="0"/>
          <w:numId w:val="33"/>
        </w:numPr>
        <w:spacing w:after="0" w:line="240" w:lineRule="auto"/>
        <w:jc w:val="both"/>
        <w:rPr>
          <w:rFonts w:asciiTheme="minorHAnsi" w:hAnsiTheme="minorHAnsi" w:cstheme="minorHAnsi"/>
          <w:sz w:val="22"/>
          <w:szCs w:val="22"/>
        </w:rPr>
      </w:pPr>
      <w:r w:rsidRPr="00DC18EB">
        <w:rPr>
          <w:rFonts w:asciiTheme="minorHAnsi" w:hAnsiTheme="minorHAnsi" w:cstheme="minorHAnsi"/>
          <w:sz w:val="22"/>
          <w:szCs w:val="22"/>
        </w:rPr>
        <w:t>To be professionally and legally responsible and accountable for all aspects of your own work including the management of patients in your care.</w:t>
      </w:r>
    </w:p>
    <w:p w14:paraId="4D0E1168" w14:textId="77777777" w:rsidR="00E27D09" w:rsidRDefault="00E27D09" w:rsidP="00E27D09">
      <w:pPr>
        <w:pStyle w:val="ListParagraph"/>
        <w:numPr>
          <w:ilvl w:val="0"/>
          <w:numId w:val="33"/>
        </w:numPr>
        <w:spacing w:after="0" w:line="240" w:lineRule="auto"/>
        <w:jc w:val="both"/>
        <w:rPr>
          <w:rFonts w:asciiTheme="minorHAnsi" w:hAnsiTheme="minorHAnsi" w:cstheme="minorHAnsi"/>
          <w:sz w:val="22"/>
          <w:szCs w:val="22"/>
        </w:rPr>
      </w:pPr>
      <w:r w:rsidRPr="00DC18EB">
        <w:rPr>
          <w:rFonts w:asciiTheme="minorHAnsi" w:hAnsiTheme="minorHAnsi" w:cstheme="minorHAnsi"/>
          <w:sz w:val="22"/>
          <w:szCs w:val="22"/>
        </w:rPr>
        <w:t xml:space="preserve">To </w:t>
      </w:r>
      <w:r>
        <w:rPr>
          <w:rFonts w:asciiTheme="minorHAnsi" w:hAnsiTheme="minorHAnsi" w:cstheme="minorHAnsi"/>
          <w:sz w:val="22"/>
          <w:szCs w:val="22"/>
        </w:rPr>
        <w:t xml:space="preserve">undertake full clinical assessments and </w:t>
      </w:r>
      <w:r w:rsidRPr="00DC18EB">
        <w:rPr>
          <w:rFonts w:asciiTheme="minorHAnsi" w:hAnsiTheme="minorHAnsi" w:cstheme="minorHAnsi"/>
          <w:sz w:val="22"/>
          <w:szCs w:val="22"/>
        </w:rPr>
        <w:t xml:space="preserve">manage the health needs, planning, delivery and evaluation of care in conjunction with Delphi Medical Clinicians, Healthcare and other </w:t>
      </w:r>
      <w:r>
        <w:rPr>
          <w:rFonts w:asciiTheme="minorHAnsi" w:hAnsiTheme="minorHAnsi" w:cstheme="minorHAnsi"/>
          <w:sz w:val="22"/>
          <w:szCs w:val="22"/>
        </w:rPr>
        <w:t xml:space="preserve">agencies </w:t>
      </w:r>
      <w:r w:rsidRPr="00DC18EB">
        <w:rPr>
          <w:rFonts w:asciiTheme="minorHAnsi" w:hAnsiTheme="minorHAnsi" w:cstheme="minorHAnsi"/>
          <w:sz w:val="22"/>
          <w:szCs w:val="22"/>
        </w:rPr>
        <w:t>such as Mental Health</w:t>
      </w:r>
      <w:r>
        <w:rPr>
          <w:rFonts w:asciiTheme="minorHAnsi" w:hAnsiTheme="minorHAnsi" w:cstheme="minorHAnsi"/>
          <w:sz w:val="22"/>
          <w:szCs w:val="22"/>
        </w:rPr>
        <w:t xml:space="preserve">. </w:t>
      </w:r>
    </w:p>
    <w:p w14:paraId="2FBEB366" w14:textId="77777777" w:rsidR="00E27D09" w:rsidRDefault="00E27D09" w:rsidP="00E27D09">
      <w:pPr>
        <w:pStyle w:val="NoSpacing"/>
        <w:numPr>
          <w:ilvl w:val="0"/>
          <w:numId w:val="33"/>
        </w:numPr>
        <w:jc w:val="both"/>
        <w:rPr>
          <w:lang w:eastAsia="en-GB"/>
        </w:rPr>
      </w:pPr>
      <w:r w:rsidRPr="006175A7">
        <w:rPr>
          <w:rFonts w:cstheme="minorHAnsi"/>
          <w:lang w:eastAsia="en-GB"/>
        </w:rPr>
        <w:t>Assess, diagnose, plan, implement and evaluate treatment</w:t>
      </w:r>
      <w:r>
        <w:rPr>
          <w:lang w:eastAsia="en-GB"/>
        </w:rPr>
        <w:t>/interventions and care for patients presenting with substance misuse issues.</w:t>
      </w:r>
    </w:p>
    <w:p w14:paraId="41F52A1E" w14:textId="77777777" w:rsidR="00E27D09" w:rsidRDefault="00E27D09" w:rsidP="00E27D09">
      <w:pPr>
        <w:pStyle w:val="NoSpacing"/>
        <w:numPr>
          <w:ilvl w:val="0"/>
          <w:numId w:val="33"/>
        </w:numPr>
        <w:jc w:val="both"/>
        <w:rPr>
          <w:lang w:eastAsia="en-GB"/>
        </w:rPr>
      </w:pPr>
      <w:r>
        <w:rPr>
          <w:lang w:eastAsia="en-GB"/>
        </w:rPr>
        <w:t>Proactively identify, diagnose and manage treatment plans for patients at risk of developing a long-term condition (as appropriate).</w:t>
      </w:r>
    </w:p>
    <w:p w14:paraId="755DA779" w14:textId="77777777" w:rsidR="00E27D09" w:rsidRPr="004952B1" w:rsidRDefault="00E27D09" w:rsidP="00E27D09">
      <w:pPr>
        <w:pStyle w:val="NoSpacing"/>
        <w:numPr>
          <w:ilvl w:val="0"/>
          <w:numId w:val="33"/>
        </w:numPr>
        <w:jc w:val="both"/>
        <w:rPr>
          <w:lang w:eastAsia="en-GB"/>
        </w:rPr>
      </w:pPr>
      <w:r w:rsidRPr="004952B1">
        <w:rPr>
          <w:lang w:eastAsia="en-GB"/>
        </w:rPr>
        <w:t>Diagnose and manage both acute and chronic conditions, integrating both drug- and nondrug-based treatment methods into a recovery plan.</w:t>
      </w:r>
    </w:p>
    <w:p w14:paraId="24EEC059" w14:textId="77777777" w:rsidR="00E27D09" w:rsidRPr="00DC18EB" w:rsidRDefault="00E27D09" w:rsidP="00E27D09">
      <w:pPr>
        <w:pStyle w:val="ListParagraph"/>
        <w:numPr>
          <w:ilvl w:val="0"/>
          <w:numId w:val="33"/>
        </w:numPr>
        <w:spacing w:after="0" w:line="240" w:lineRule="auto"/>
        <w:jc w:val="both"/>
        <w:rPr>
          <w:rFonts w:asciiTheme="minorHAnsi" w:hAnsiTheme="minorHAnsi" w:cstheme="minorHAnsi"/>
          <w:sz w:val="22"/>
          <w:szCs w:val="22"/>
        </w:rPr>
      </w:pPr>
      <w:r w:rsidRPr="004952B1">
        <w:rPr>
          <w:rFonts w:asciiTheme="minorHAnsi" w:hAnsiTheme="minorHAnsi" w:cstheme="minorHAnsi"/>
          <w:sz w:val="22"/>
          <w:szCs w:val="22"/>
        </w:rPr>
        <w:t xml:space="preserve">To manage the Controlled Drugs </w:t>
      </w:r>
      <w:r>
        <w:rPr>
          <w:rFonts w:asciiTheme="minorHAnsi" w:hAnsiTheme="minorHAnsi" w:cstheme="minorHAnsi"/>
          <w:sz w:val="22"/>
          <w:szCs w:val="22"/>
        </w:rPr>
        <w:t xml:space="preserve">Prescription </w:t>
      </w:r>
      <w:r w:rsidRPr="004952B1">
        <w:rPr>
          <w:rFonts w:asciiTheme="minorHAnsi" w:hAnsiTheme="minorHAnsi" w:cstheme="minorHAnsi"/>
          <w:sz w:val="22"/>
          <w:szCs w:val="22"/>
        </w:rPr>
        <w:t>process</w:t>
      </w:r>
      <w:r>
        <w:rPr>
          <w:rFonts w:asciiTheme="minorHAnsi" w:hAnsiTheme="minorHAnsi" w:cstheme="minorHAnsi"/>
          <w:sz w:val="22"/>
          <w:szCs w:val="22"/>
        </w:rPr>
        <w:t xml:space="preserve"> in line with Delphi policies and procedures.</w:t>
      </w:r>
    </w:p>
    <w:p w14:paraId="7655E5AE" w14:textId="77777777" w:rsidR="00E27D09" w:rsidRDefault="00E27D09" w:rsidP="00E27D09">
      <w:pPr>
        <w:pStyle w:val="ListParagraph"/>
        <w:numPr>
          <w:ilvl w:val="0"/>
          <w:numId w:val="33"/>
        </w:numPr>
        <w:spacing w:after="0" w:line="240" w:lineRule="auto"/>
        <w:jc w:val="both"/>
        <w:rPr>
          <w:rFonts w:asciiTheme="minorHAnsi" w:hAnsiTheme="minorHAnsi" w:cstheme="minorHAnsi"/>
          <w:sz w:val="22"/>
          <w:szCs w:val="22"/>
        </w:rPr>
      </w:pPr>
      <w:r>
        <w:rPr>
          <w:rFonts w:asciiTheme="minorHAnsi" w:hAnsiTheme="minorHAnsi" w:cstheme="minorHAnsi"/>
          <w:sz w:val="22"/>
          <w:szCs w:val="22"/>
        </w:rPr>
        <w:t>Support blood borne virus clinics</w:t>
      </w:r>
      <w:r w:rsidRPr="00DC18EB">
        <w:rPr>
          <w:rFonts w:asciiTheme="minorHAnsi" w:hAnsiTheme="minorHAnsi" w:cstheme="minorHAnsi"/>
          <w:sz w:val="22"/>
          <w:szCs w:val="22"/>
        </w:rPr>
        <w:t xml:space="preserve"> includ</w:t>
      </w:r>
      <w:r>
        <w:rPr>
          <w:rFonts w:asciiTheme="minorHAnsi" w:hAnsiTheme="minorHAnsi" w:cstheme="minorHAnsi"/>
          <w:sz w:val="22"/>
          <w:szCs w:val="22"/>
        </w:rPr>
        <w:t>ing</w:t>
      </w:r>
      <w:r w:rsidRPr="00DC18EB">
        <w:rPr>
          <w:rFonts w:asciiTheme="minorHAnsi" w:hAnsiTheme="minorHAnsi" w:cstheme="minorHAnsi"/>
          <w:sz w:val="22"/>
          <w:szCs w:val="22"/>
        </w:rPr>
        <w:t xml:space="preserve"> pre screening advice and screening re</w:t>
      </w:r>
      <w:r>
        <w:rPr>
          <w:rFonts w:asciiTheme="minorHAnsi" w:hAnsiTheme="minorHAnsi" w:cstheme="minorHAnsi"/>
          <w:sz w:val="22"/>
          <w:szCs w:val="22"/>
        </w:rPr>
        <w:t>:</w:t>
      </w:r>
      <w:r w:rsidRPr="00DC18EB">
        <w:rPr>
          <w:rFonts w:asciiTheme="minorHAnsi" w:hAnsiTheme="minorHAnsi" w:cstheme="minorHAnsi"/>
          <w:sz w:val="22"/>
          <w:szCs w:val="22"/>
        </w:rPr>
        <w:t xml:space="preserve"> </w:t>
      </w:r>
      <w:r>
        <w:rPr>
          <w:rFonts w:asciiTheme="minorHAnsi" w:hAnsiTheme="minorHAnsi" w:cstheme="minorHAnsi"/>
          <w:sz w:val="22"/>
          <w:szCs w:val="22"/>
        </w:rPr>
        <w:t>Hepatitis A &amp; B and</w:t>
      </w:r>
      <w:r w:rsidRPr="00DC18EB">
        <w:rPr>
          <w:rFonts w:asciiTheme="minorHAnsi" w:hAnsiTheme="minorHAnsi" w:cstheme="minorHAnsi"/>
          <w:sz w:val="22"/>
          <w:szCs w:val="22"/>
        </w:rPr>
        <w:t xml:space="preserve"> Hepatitis C</w:t>
      </w:r>
      <w:r>
        <w:rPr>
          <w:rFonts w:asciiTheme="minorHAnsi" w:hAnsiTheme="minorHAnsi" w:cstheme="minorHAnsi"/>
          <w:sz w:val="22"/>
          <w:szCs w:val="22"/>
        </w:rPr>
        <w:t xml:space="preserve"> testing</w:t>
      </w:r>
      <w:r w:rsidRPr="00DC18EB">
        <w:rPr>
          <w:rFonts w:asciiTheme="minorHAnsi" w:hAnsiTheme="minorHAnsi" w:cstheme="minorHAnsi"/>
          <w:sz w:val="22"/>
          <w:szCs w:val="22"/>
        </w:rPr>
        <w:t>.</w:t>
      </w:r>
    </w:p>
    <w:p w14:paraId="58592BC3" w14:textId="77777777" w:rsidR="00E27D09" w:rsidRPr="00DC18EB" w:rsidRDefault="00E27D09" w:rsidP="00E27D09">
      <w:pPr>
        <w:pStyle w:val="ListParagraph"/>
        <w:numPr>
          <w:ilvl w:val="0"/>
          <w:numId w:val="33"/>
        </w:numPr>
        <w:spacing w:after="0" w:line="240" w:lineRule="auto"/>
        <w:jc w:val="both"/>
        <w:rPr>
          <w:rFonts w:asciiTheme="minorHAnsi" w:hAnsiTheme="minorHAnsi" w:cstheme="minorHAnsi"/>
          <w:sz w:val="22"/>
          <w:szCs w:val="22"/>
        </w:rPr>
      </w:pPr>
      <w:r>
        <w:rPr>
          <w:rFonts w:asciiTheme="minorHAnsi" w:hAnsiTheme="minorHAnsi" w:cstheme="minorHAnsi"/>
          <w:sz w:val="22"/>
          <w:szCs w:val="22"/>
        </w:rPr>
        <w:t>Provide Hepatitis B vaccination programme to patients.</w:t>
      </w:r>
    </w:p>
    <w:p w14:paraId="6FF0B2E0" w14:textId="77777777" w:rsidR="00E27D09" w:rsidRPr="00DC18EB" w:rsidRDefault="00E27D09" w:rsidP="00E27D09">
      <w:pPr>
        <w:pStyle w:val="ListParagraph"/>
        <w:numPr>
          <w:ilvl w:val="0"/>
          <w:numId w:val="33"/>
        </w:numPr>
        <w:spacing w:after="0" w:line="240" w:lineRule="auto"/>
        <w:jc w:val="both"/>
        <w:rPr>
          <w:rFonts w:asciiTheme="minorHAnsi" w:hAnsiTheme="minorHAnsi" w:cstheme="minorHAnsi"/>
          <w:sz w:val="22"/>
          <w:szCs w:val="22"/>
        </w:rPr>
      </w:pPr>
      <w:r w:rsidRPr="00DC18EB">
        <w:rPr>
          <w:rFonts w:asciiTheme="minorHAnsi" w:hAnsiTheme="minorHAnsi" w:cstheme="minorHAnsi"/>
          <w:sz w:val="22"/>
          <w:szCs w:val="22"/>
        </w:rPr>
        <w:t xml:space="preserve">To maintain accurate, comprehensive and up to date documentation in line with the NMC Code of Conduct, NMC Guidelines on Medicines Management and the NMC </w:t>
      </w:r>
      <w:r>
        <w:rPr>
          <w:rFonts w:asciiTheme="minorHAnsi" w:hAnsiTheme="minorHAnsi" w:cstheme="minorHAnsi"/>
          <w:sz w:val="22"/>
          <w:szCs w:val="22"/>
        </w:rPr>
        <w:t>Guidelines on Record Keeping and</w:t>
      </w:r>
      <w:r w:rsidRPr="00DC18EB">
        <w:rPr>
          <w:rFonts w:asciiTheme="minorHAnsi" w:hAnsiTheme="minorHAnsi" w:cstheme="minorHAnsi"/>
          <w:sz w:val="22"/>
          <w:szCs w:val="22"/>
        </w:rPr>
        <w:t xml:space="preserve"> any</w:t>
      </w:r>
      <w:r>
        <w:rPr>
          <w:rFonts w:asciiTheme="minorHAnsi" w:hAnsiTheme="minorHAnsi" w:cstheme="minorHAnsi"/>
          <w:sz w:val="22"/>
          <w:szCs w:val="22"/>
        </w:rPr>
        <w:t xml:space="preserve"> relevant Delphi </w:t>
      </w:r>
      <w:r w:rsidRPr="00DC18EB">
        <w:rPr>
          <w:rFonts w:asciiTheme="minorHAnsi" w:hAnsiTheme="minorHAnsi" w:cstheme="minorHAnsi"/>
          <w:sz w:val="22"/>
          <w:szCs w:val="22"/>
        </w:rPr>
        <w:t>service requirements.</w:t>
      </w:r>
    </w:p>
    <w:p w14:paraId="000B2FD1" w14:textId="77777777" w:rsidR="00E27D09" w:rsidRPr="00DC18EB" w:rsidRDefault="00E27D09" w:rsidP="00E27D09">
      <w:pPr>
        <w:pStyle w:val="ListParagraph"/>
        <w:numPr>
          <w:ilvl w:val="0"/>
          <w:numId w:val="33"/>
        </w:numPr>
        <w:spacing w:after="0" w:line="240" w:lineRule="auto"/>
        <w:jc w:val="both"/>
        <w:rPr>
          <w:rFonts w:asciiTheme="minorHAnsi" w:hAnsiTheme="minorHAnsi" w:cstheme="minorHAnsi"/>
          <w:sz w:val="22"/>
          <w:szCs w:val="22"/>
        </w:rPr>
      </w:pPr>
      <w:r w:rsidRPr="00DC18EB">
        <w:rPr>
          <w:rFonts w:asciiTheme="minorHAnsi" w:hAnsiTheme="minorHAnsi" w:cstheme="minorHAnsi"/>
          <w:sz w:val="22"/>
          <w:szCs w:val="22"/>
        </w:rPr>
        <w:t>To accurately assimilate and interpret clinical information about patient, instigate appropriate remedial action and promptly record changes on electronic clinical record.</w:t>
      </w:r>
    </w:p>
    <w:p w14:paraId="483622E4" w14:textId="77777777" w:rsidR="00E27D09" w:rsidRPr="00DC18EB" w:rsidRDefault="00E27D09" w:rsidP="00E27D09">
      <w:pPr>
        <w:pStyle w:val="ListParagraph"/>
        <w:numPr>
          <w:ilvl w:val="0"/>
          <w:numId w:val="33"/>
        </w:numPr>
        <w:spacing w:after="0" w:line="240" w:lineRule="auto"/>
        <w:jc w:val="both"/>
        <w:rPr>
          <w:rFonts w:asciiTheme="minorHAnsi" w:hAnsiTheme="minorHAnsi" w:cstheme="minorHAnsi"/>
          <w:sz w:val="22"/>
          <w:szCs w:val="22"/>
        </w:rPr>
      </w:pPr>
      <w:r w:rsidRPr="00DC18EB">
        <w:rPr>
          <w:rFonts w:asciiTheme="minorHAnsi" w:hAnsiTheme="minorHAnsi" w:cstheme="minorHAnsi"/>
          <w:sz w:val="22"/>
          <w:szCs w:val="22"/>
        </w:rPr>
        <w:t>Review medical notes of patients attending the clinics and promptly share relevant information with partner agencies in order to ensure appropriate management of patients with regards to benefits of the patient and prevention of public harm.</w:t>
      </w:r>
    </w:p>
    <w:p w14:paraId="5FE566FC" w14:textId="77777777" w:rsidR="00E27D09" w:rsidRPr="00B72373" w:rsidRDefault="00E27D09" w:rsidP="00E27D09">
      <w:pPr>
        <w:pStyle w:val="ListParagraph"/>
        <w:numPr>
          <w:ilvl w:val="0"/>
          <w:numId w:val="33"/>
        </w:numPr>
        <w:spacing w:after="0" w:line="240" w:lineRule="auto"/>
        <w:jc w:val="both"/>
        <w:rPr>
          <w:rFonts w:asciiTheme="minorHAnsi" w:hAnsiTheme="minorHAnsi" w:cstheme="minorHAnsi"/>
          <w:sz w:val="22"/>
          <w:szCs w:val="22"/>
        </w:rPr>
      </w:pPr>
      <w:r w:rsidRPr="00B72373">
        <w:rPr>
          <w:rFonts w:asciiTheme="minorHAnsi" w:hAnsiTheme="minorHAnsi" w:cstheme="minorHAnsi"/>
          <w:sz w:val="22"/>
          <w:szCs w:val="22"/>
        </w:rPr>
        <w:t>Carry out emergency anaphylactic and Naloxone administration if required.</w:t>
      </w:r>
    </w:p>
    <w:p w14:paraId="7EACB712" w14:textId="77777777" w:rsidR="00E27D09" w:rsidRPr="00DC18EB" w:rsidRDefault="00E27D09" w:rsidP="00E27D09">
      <w:pPr>
        <w:pStyle w:val="ListParagraph"/>
        <w:numPr>
          <w:ilvl w:val="0"/>
          <w:numId w:val="33"/>
        </w:numPr>
        <w:spacing w:after="0" w:line="240" w:lineRule="auto"/>
        <w:jc w:val="both"/>
        <w:rPr>
          <w:rFonts w:asciiTheme="minorHAnsi" w:hAnsiTheme="minorHAnsi" w:cstheme="minorHAnsi"/>
          <w:sz w:val="22"/>
          <w:szCs w:val="22"/>
        </w:rPr>
      </w:pPr>
      <w:r w:rsidRPr="00DC18EB">
        <w:rPr>
          <w:rFonts w:asciiTheme="minorHAnsi" w:hAnsiTheme="minorHAnsi" w:cstheme="minorHAnsi"/>
          <w:sz w:val="22"/>
          <w:szCs w:val="22"/>
        </w:rPr>
        <w:t>Carry out phlebotomy duties as required.</w:t>
      </w:r>
    </w:p>
    <w:p w14:paraId="42F83276" w14:textId="77777777" w:rsidR="00E27D09" w:rsidRPr="00DC18EB" w:rsidRDefault="00E27D09" w:rsidP="00E27D09">
      <w:pPr>
        <w:pStyle w:val="ListParagraph"/>
        <w:numPr>
          <w:ilvl w:val="0"/>
          <w:numId w:val="33"/>
        </w:numPr>
        <w:spacing w:after="0" w:line="240" w:lineRule="auto"/>
        <w:jc w:val="both"/>
        <w:rPr>
          <w:rFonts w:asciiTheme="minorHAnsi" w:hAnsiTheme="minorHAnsi" w:cstheme="minorHAnsi"/>
          <w:sz w:val="22"/>
          <w:szCs w:val="22"/>
        </w:rPr>
      </w:pPr>
      <w:r w:rsidRPr="00DC18EB">
        <w:rPr>
          <w:rFonts w:asciiTheme="minorHAnsi" w:hAnsiTheme="minorHAnsi" w:cstheme="minorHAnsi"/>
          <w:sz w:val="22"/>
          <w:szCs w:val="22"/>
        </w:rPr>
        <w:t>To demonstrate a sound understanding of Clinical Governance and be active in applying to your work situation, including maintaining own continuous professional development by keeping up to date in clinical practice, national guidelines and developments, and incorporate them as necessary in to your work.</w:t>
      </w:r>
    </w:p>
    <w:p w14:paraId="46B4BBB3" w14:textId="77777777" w:rsidR="00E27D09" w:rsidRPr="00DC18EB" w:rsidRDefault="00E27D09" w:rsidP="00E27D09">
      <w:pPr>
        <w:pStyle w:val="ListParagraph"/>
        <w:numPr>
          <w:ilvl w:val="0"/>
          <w:numId w:val="33"/>
        </w:numPr>
        <w:spacing w:after="0" w:line="240" w:lineRule="auto"/>
        <w:jc w:val="both"/>
        <w:rPr>
          <w:rFonts w:asciiTheme="minorHAnsi" w:hAnsiTheme="minorHAnsi" w:cstheme="minorHAnsi"/>
          <w:sz w:val="22"/>
          <w:szCs w:val="22"/>
        </w:rPr>
      </w:pPr>
      <w:r w:rsidRPr="00DC18EB">
        <w:rPr>
          <w:rFonts w:asciiTheme="minorHAnsi" w:hAnsiTheme="minorHAnsi" w:cstheme="minorHAnsi"/>
          <w:sz w:val="22"/>
          <w:szCs w:val="22"/>
        </w:rPr>
        <w:t>To communicate effectively within the</w:t>
      </w:r>
      <w:r>
        <w:rPr>
          <w:rFonts w:asciiTheme="minorHAnsi" w:hAnsiTheme="minorHAnsi" w:cstheme="minorHAnsi"/>
          <w:sz w:val="22"/>
          <w:szCs w:val="22"/>
        </w:rPr>
        <w:t xml:space="preserve"> Team and other community services,</w:t>
      </w:r>
      <w:r w:rsidRPr="00DC18EB">
        <w:rPr>
          <w:rFonts w:asciiTheme="minorHAnsi" w:hAnsiTheme="minorHAnsi" w:cstheme="minorHAnsi"/>
          <w:sz w:val="22"/>
          <w:szCs w:val="22"/>
        </w:rPr>
        <w:t xml:space="preserve"> prompting open and trusting relationships and develop effective referral pathway</w:t>
      </w:r>
      <w:r>
        <w:rPr>
          <w:rFonts w:asciiTheme="minorHAnsi" w:hAnsiTheme="minorHAnsi" w:cstheme="minorHAnsi"/>
          <w:sz w:val="22"/>
          <w:szCs w:val="22"/>
        </w:rPr>
        <w:t>s and partnerships in the community</w:t>
      </w:r>
      <w:r w:rsidRPr="00DC18EB">
        <w:rPr>
          <w:rFonts w:asciiTheme="minorHAnsi" w:hAnsiTheme="minorHAnsi" w:cstheme="minorHAnsi"/>
          <w:sz w:val="22"/>
          <w:szCs w:val="22"/>
        </w:rPr>
        <w:t xml:space="preserve"> as necessary.</w:t>
      </w:r>
    </w:p>
    <w:p w14:paraId="1E918BE9" w14:textId="77777777" w:rsidR="00E27D09" w:rsidRPr="00DC18EB" w:rsidRDefault="00E27D09" w:rsidP="00E27D09">
      <w:pPr>
        <w:pStyle w:val="ListParagraph"/>
        <w:numPr>
          <w:ilvl w:val="0"/>
          <w:numId w:val="33"/>
        </w:numPr>
        <w:spacing w:after="0" w:line="240" w:lineRule="auto"/>
        <w:jc w:val="both"/>
        <w:rPr>
          <w:rFonts w:asciiTheme="minorHAnsi" w:hAnsiTheme="minorHAnsi" w:cstheme="minorHAnsi"/>
          <w:sz w:val="22"/>
          <w:szCs w:val="22"/>
        </w:rPr>
      </w:pPr>
      <w:r w:rsidRPr="00DC18EB">
        <w:rPr>
          <w:rFonts w:asciiTheme="minorHAnsi" w:hAnsiTheme="minorHAnsi" w:cstheme="minorHAnsi"/>
          <w:sz w:val="22"/>
          <w:szCs w:val="22"/>
        </w:rPr>
        <w:t>To act as a role model and expert practitioner.</w:t>
      </w:r>
    </w:p>
    <w:p w14:paraId="50B120DE" w14:textId="77777777" w:rsidR="00E27D09" w:rsidRPr="00DC18EB" w:rsidRDefault="00E27D09" w:rsidP="00E27D09">
      <w:pPr>
        <w:pStyle w:val="ListParagraph"/>
        <w:numPr>
          <w:ilvl w:val="0"/>
          <w:numId w:val="33"/>
        </w:numPr>
        <w:spacing w:after="0" w:line="240" w:lineRule="auto"/>
        <w:jc w:val="both"/>
        <w:rPr>
          <w:rFonts w:asciiTheme="minorHAnsi" w:hAnsiTheme="minorHAnsi" w:cstheme="minorHAnsi"/>
          <w:sz w:val="22"/>
          <w:szCs w:val="22"/>
        </w:rPr>
      </w:pPr>
      <w:r w:rsidRPr="00DC18EB">
        <w:rPr>
          <w:rFonts w:asciiTheme="minorHAnsi" w:hAnsiTheme="minorHAnsi" w:cstheme="minorHAnsi"/>
          <w:sz w:val="22"/>
          <w:szCs w:val="22"/>
        </w:rPr>
        <w:t>To ensure the smooth running of the clinic</w:t>
      </w:r>
      <w:r>
        <w:rPr>
          <w:rFonts w:asciiTheme="minorHAnsi" w:hAnsiTheme="minorHAnsi" w:cstheme="minorHAnsi"/>
          <w:sz w:val="22"/>
          <w:szCs w:val="22"/>
        </w:rPr>
        <w:t>s.</w:t>
      </w:r>
      <w:r w:rsidRPr="00DC18EB">
        <w:rPr>
          <w:rFonts w:asciiTheme="minorHAnsi" w:hAnsiTheme="minorHAnsi" w:cstheme="minorHAnsi"/>
          <w:sz w:val="22"/>
          <w:szCs w:val="22"/>
        </w:rPr>
        <w:t xml:space="preserve"> </w:t>
      </w:r>
    </w:p>
    <w:p w14:paraId="3646B978" w14:textId="77777777" w:rsidR="00E27D09" w:rsidRPr="00DC18EB" w:rsidRDefault="00E27D09" w:rsidP="00E27D09">
      <w:pPr>
        <w:pStyle w:val="ListParagraph"/>
        <w:numPr>
          <w:ilvl w:val="0"/>
          <w:numId w:val="33"/>
        </w:numPr>
        <w:spacing w:after="0" w:line="240"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Refer and support </w:t>
      </w:r>
      <w:r w:rsidRPr="00DC18EB">
        <w:rPr>
          <w:rFonts w:asciiTheme="minorHAnsi" w:hAnsiTheme="minorHAnsi" w:cstheme="minorHAnsi"/>
          <w:sz w:val="22"/>
          <w:szCs w:val="22"/>
        </w:rPr>
        <w:t>appropriate psychosocial interventions as appropriate e.g. cognitive behavioural therapy, in support of the client group.</w:t>
      </w:r>
    </w:p>
    <w:p w14:paraId="5245FBBF" w14:textId="77777777" w:rsidR="00E27D09" w:rsidRPr="00DC18EB" w:rsidRDefault="00E27D09" w:rsidP="00E27D09">
      <w:pPr>
        <w:pStyle w:val="ListParagraph"/>
        <w:numPr>
          <w:ilvl w:val="0"/>
          <w:numId w:val="33"/>
        </w:numPr>
        <w:spacing w:after="0" w:line="240" w:lineRule="auto"/>
        <w:jc w:val="both"/>
        <w:rPr>
          <w:rFonts w:asciiTheme="minorHAnsi" w:hAnsiTheme="minorHAnsi" w:cstheme="minorHAnsi"/>
          <w:sz w:val="22"/>
          <w:szCs w:val="22"/>
        </w:rPr>
      </w:pPr>
      <w:r w:rsidRPr="00DC18EB">
        <w:rPr>
          <w:rFonts w:asciiTheme="minorHAnsi" w:hAnsiTheme="minorHAnsi" w:cstheme="minorHAnsi"/>
          <w:sz w:val="22"/>
          <w:szCs w:val="22"/>
        </w:rPr>
        <w:t>Carry out Urine testing for patients as required and contribute to the medical review of patients.</w:t>
      </w:r>
    </w:p>
    <w:p w14:paraId="61D7AF58" w14:textId="77777777" w:rsidR="00E27D09" w:rsidRDefault="00E27D09" w:rsidP="00E27D09">
      <w:pPr>
        <w:pStyle w:val="NoSpacing"/>
        <w:numPr>
          <w:ilvl w:val="0"/>
          <w:numId w:val="33"/>
        </w:numPr>
        <w:jc w:val="both"/>
        <w:rPr>
          <w:lang w:eastAsia="en-GB"/>
        </w:rPr>
      </w:pPr>
      <w:r>
        <w:rPr>
          <w:lang w:eastAsia="en-GB"/>
        </w:rPr>
        <w:t>Work with patients in order to support compliance with and adherence to prescribed treatments.</w:t>
      </w:r>
    </w:p>
    <w:p w14:paraId="2A6E9E75" w14:textId="77777777" w:rsidR="00E27D09" w:rsidRDefault="00E27D09" w:rsidP="00E27D09">
      <w:pPr>
        <w:pStyle w:val="NoSpacing"/>
        <w:numPr>
          <w:ilvl w:val="0"/>
          <w:numId w:val="33"/>
        </w:numPr>
        <w:jc w:val="both"/>
        <w:rPr>
          <w:lang w:eastAsia="en-GB"/>
        </w:rPr>
      </w:pPr>
      <w:r>
        <w:rPr>
          <w:lang w:eastAsia="en-GB"/>
        </w:rPr>
        <w:t>Provide information and advice on prescribed or over-the-counter medication on medication regimens, side-effects and interactions.</w:t>
      </w:r>
    </w:p>
    <w:p w14:paraId="70C1C006" w14:textId="77777777" w:rsidR="00E27D09" w:rsidRDefault="00E27D09" w:rsidP="00E27D09">
      <w:pPr>
        <w:pStyle w:val="NoSpacing"/>
        <w:numPr>
          <w:ilvl w:val="0"/>
          <w:numId w:val="33"/>
        </w:numPr>
        <w:jc w:val="both"/>
        <w:rPr>
          <w:lang w:eastAsia="en-GB"/>
        </w:rPr>
      </w:pPr>
      <w:r>
        <w:rPr>
          <w:lang w:eastAsia="en-GB"/>
        </w:rPr>
        <w:t>Support patients to adopt health promotion strategies that promote healthy lifestyles, and apply principles of self-care.</w:t>
      </w:r>
    </w:p>
    <w:p w14:paraId="53F097FF" w14:textId="77777777" w:rsidR="00E27D09" w:rsidRDefault="00E27D09" w:rsidP="00E27D09">
      <w:pPr>
        <w:pStyle w:val="NoSpacing"/>
        <w:numPr>
          <w:ilvl w:val="0"/>
          <w:numId w:val="33"/>
        </w:numPr>
        <w:jc w:val="both"/>
        <w:rPr>
          <w:lang w:eastAsia="en-GB"/>
        </w:rPr>
      </w:pPr>
      <w:r>
        <w:rPr>
          <w:lang w:eastAsia="en-GB"/>
        </w:rPr>
        <w:t>Meet the needs of patients presenting for  wound care</w:t>
      </w:r>
    </w:p>
    <w:p w14:paraId="5003E82E" w14:textId="77777777" w:rsidR="00E27D09" w:rsidRDefault="00E27D09" w:rsidP="00E27D09">
      <w:pPr>
        <w:pStyle w:val="NoSpacing"/>
        <w:numPr>
          <w:ilvl w:val="0"/>
          <w:numId w:val="33"/>
        </w:numPr>
        <w:jc w:val="both"/>
        <w:rPr>
          <w:lang w:eastAsia="en-GB"/>
        </w:rPr>
      </w:pPr>
      <w:r>
        <w:rPr>
          <w:lang w:eastAsia="en-GB"/>
        </w:rPr>
        <w:t>Utilise and demonstrate sensitive communication styles, to ensure patients are fully informed and consent to treatment</w:t>
      </w:r>
    </w:p>
    <w:p w14:paraId="40EEFEAF" w14:textId="77777777" w:rsidR="00E27D09" w:rsidRDefault="00E27D09" w:rsidP="00E27D09">
      <w:pPr>
        <w:pStyle w:val="ListParagraph"/>
        <w:numPr>
          <w:ilvl w:val="0"/>
          <w:numId w:val="33"/>
        </w:numPr>
        <w:spacing w:after="0" w:line="240" w:lineRule="auto"/>
        <w:jc w:val="both"/>
        <w:rPr>
          <w:rFonts w:asciiTheme="minorHAnsi" w:hAnsiTheme="minorHAnsi" w:cstheme="minorHAnsi"/>
          <w:sz w:val="22"/>
          <w:szCs w:val="22"/>
        </w:rPr>
      </w:pPr>
      <w:r w:rsidRPr="00DC18EB">
        <w:rPr>
          <w:rFonts w:asciiTheme="minorHAnsi" w:hAnsiTheme="minorHAnsi" w:cstheme="minorHAnsi"/>
          <w:sz w:val="22"/>
          <w:szCs w:val="22"/>
        </w:rPr>
        <w:t>To be aware of Health and Safety aspects of your work and implement any policies which may be required to improve the safety of your work area. Including your prompt recording, recording any accidents and ensuring the safe use of equipment. To risk assess all areas of your work including manual handling risks, bio-hazards from body fluids, anxious or angry clients, patients with mental health or cognitive dysfunctions.</w:t>
      </w:r>
    </w:p>
    <w:p w14:paraId="2BAD4E7A" w14:textId="77777777" w:rsidR="00E27D09" w:rsidRDefault="00E27D09" w:rsidP="00E27D09">
      <w:pPr>
        <w:pStyle w:val="NoSpacing"/>
        <w:numPr>
          <w:ilvl w:val="1"/>
          <w:numId w:val="33"/>
        </w:numPr>
        <w:jc w:val="both"/>
        <w:rPr>
          <w:lang w:eastAsia="en-GB"/>
        </w:rPr>
      </w:pPr>
      <w:r>
        <w:rPr>
          <w:lang w:eastAsia="en-GB"/>
        </w:rPr>
        <w:t>Ensure completion of all necessary documentation associated with the patient care to fulfil  health  and CQC requirements.</w:t>
      </w:r>
    </w:p>
    <w:p w14:paraId="32A85C10" w14:textId="77777777" w:rsidR="00E27D09" w:rsidRDefault="00E27D09" w:rsidP="00E27D09">
      <w:pPr>
        <w:pStyle w:val="NoSpacing"/>
        <w:numPr>
          <w:ilvl w:val="0"/>
          <w:numId w:val="33"/>
        </w:numPr>
        <w:jc w:val="both"/>
        <w:rPr>
          <w:lang w:eastAsia="en-GB"/>
        </w:rPr>
      </w:pPr>
      <w:r>
        <w:rPr>
          <w:lang w:eastAsia="en-GB"/>
        </w:rPr>
        <w:t>Ensure collection and maintenance of statistical information required for regular and ad hoc reports.</w:t>
      </w:r>
    </w:p>
    <w:p w14:paraId="7FE09F0F" w14:textId="77777777" w:rsidR="00E27D09" w:rsidRDefault="00E27D09" w:rsidP="00E27D09">
      <w:pPr>
        <w:pStyle w:val="NoSpacing"/>
        <w:numPr>
          <w:ilvl w:val="0"/>
          <w:numId w:val="33"/>
        </w:numPr>
        <w:jc w:val="both"/>
        <w:rPr>
          <w:lang w:eastAsia="en-GB"/>
        </w:rPr>
      </w:pPr>
      <w:r>
        <w:rPr>
          <w:lang w:eastAsia="en-GB"/>
        </w:rPr>
        <w:t>Ensure accurate notes of all consultations and treatments are recorded adequately on the computer.</w:t>
      </w:r>
    </w:p>
    <w:p w14:paraId="67430D11" w14:textId="77777777" w:rsidR="00E27D09" w:rsidRDefault="00E27D09" w:rsidP="00E27D09">
      <w:pPr>
        <w:pStyle w:val="NoSpacing"/>
        <w:jc w:val="both"/>
        <w:rPr>
          <w:lang w:eastAsia="en-GB"/>
        </w:rPr>
      </w:pPr>
    </w:p>
    <w:p w14:paraId="12592084" w14:textId="77777777" w:rsidR="00E27D09" w:rsidRPr="00BA1227" w:rsidRDefault="00E27D09" w:rsidP="00E27D09">
      <w:pPr>
        <w:pStyle w:val="NoSpacing"/>
        <w:jc w:val="both"/>
        <w:rPr>
          <w:b/>
          <w:bCs/>
          <w:i/>
          <w:lang w:eastAsia="en-GB"/>
        </w:rPr>
      </w:pPr>
      <w:r w:rsidRPr="004952B1">
        <w:rPr>
          <w:b/>
          <w:bCs/>
          <w:i/>
          <w:lang w:eastAsia="en-GB"/>
        </w:rPr>
        <w:t>Treatment room supplies and equipment</w:t>
      </w:r>
    </w:p>
    <w:p w14:paraId="00412B8B" w14:textId="77777777" w:rsidR="00E27D09" w:rsidRDefault="00E27D09" w:rsidP="00E27D09">
      <w:pPr>
        <w:pStyle w:val="NoSpacing"/>
        <w:numPr>
          <w:ilvl w:val="0"/>
          <w:numId w:val="34"/>
        </w:numPr>
        <w:jc w:val="both"/>
        <w:rPr>
          <w:lang w:eastAsia="en-GB"/>
        </w:rPr>
      </w:pPr>
      <w:r>
        <w:rPr>
          <w:lang w:eastAsia="en-GB"/>
        </w:rPr>
        <w:t>Maintain and control injectable drug stocks in the clinic rooms.</w:t>
      </w:r>
    </w:p>
    <w:p w14:paraId="5F3020D3" w14:textId="77777777" w:rsidR="00E27D09" w:rsidRDefault="00E27D09" w:rsidP="00E27D09">
      <w:pPr>
        <w:pStyle w:val="NoSpacing"/>
        <w:numPr>
          <w:ilvl w:val="0"/>
          <w:numId w:val="34"/>
        </w:numPr>
        <w:jc w:val="both"/>
        <w:rPr>
          <w:lang w:eastAsia="en-GB"/>
        </w:rPr>
      </w:pPr>
      <w:r>
        <w:rPr>
          <w:lang w:eastAsia="en-GB"/>
        </w:rPr>
        <w:t>Maintenance and supervision of sterile procedures throughout the clinics.</w:t>
      </w:r>
    </w:p>
    <w:p w14:paraId="54683ABC" w14:textId="77777777" w:rsidR="00E27D09" w:rsidRPr="004952B1" w:rsidRDefault="00E27D09" w:rsidP="00E27D09">
      <w:pPr>
        <w:pStyle w:val="NoSpacing"/>
        <w:numPr>
          <w:ilvl w:val="0"/>
          <w:numId w:val="34"/>
        </w:numPr>
        <w:jc w:val="both"/>
        <w:rPr>
          <w:lang w:eastAsia="en-GB"/>
        </w:rPr>
      </w:pPr>
      <w:r>
        <w:rPr>
          <w:lang w:eastAsia="en-GB"/>
        </w:rPr>
        <w:t>Advice to the service regarding health and safety aspects.</w:t>
      </w:r>
    </w:p>
    <w:p w14:paraId="3DA21EBB" w14:textId="77777777" w:rsidR="00E27D09" w:rsidRDefault="00E27D09" w:rsidP="00E27D09">
      <w:pPr>
        <w:pStyle w:val="NoSpacing"/>
        <w:jc w:val="both"/>
        <w:rPr>
          <w:b/>
          <w:bCs/>
          <w:lang w:eastAsia="en-GB"/>
        </w:rPr>
      </w:pPr>
    </w:p>
    <w:p w14:paraId="0F81BD02" w14:textId="77777777" w:rsidR="00E27D09" w:rsidRPr="00BA1227" w:rsidRDefault="00E27D09" w:rsidP="00E27D09">
      <w:pPr>
        <w:pStyle w:val="NoSpacing"/>
        <w:jc w:val="both"/>
        <w:rPr>
          <w:b/>
          <w:bCs/>
          <w:i/>
          <w:lang w:eastAsia="en-GB"/>
        </w:rPr>
      </w:pPr>
      <w:r w:rsidRPr="004952B1">
        <w:rPr>
          <w:b/>
          <w:bCs/>
          <w:i/>
          <w:lang w:eastAsia="en-GB"/>
        </w:rPr>
        <w:t>Pathological specimens and investigatory procedures</w:t>
      </w:r>
    </w:p>
    <w:p w14:paraId="7F3CBDBB" w14:textId="77777777" w:rsidR="00E27D09" w:rsidRDefault="00E27D09" w:rsidP="00E27D09">
      <w:pPr>
        <w:pStyle w:val="NoSpacing"/>
        <w:numPr>
          <w:ilvl w:val="0"/>
          <w:numId w:val="35"/>
        </w:numPr>
        <w:jc w:val="both"/>
        <w:rPr>
          <w:lang w:eastAsia="en-GB"/>
        </w:rPr>
      </w:pPr>
      <w:r>
        <w:rPr>
          <w:lang w:eastAsia="en-GB"/>
        </w:rPr>
        <w:t xml:space="preserve">Undertake the collection of pathological specimens including intravenous blood samples,swabs etc. </w:t>
      </w:r>
    </w:p>
    <w:p w14:paraId="58479E20" w14:textId="77777777" w:rsidR="00E27D09" w:rsidRPr="00DC18EB" w:rsidRDefault="00E27D09" w:rsidP="00E27D09">
      <w:pPr>
        <w:pStyle w:val="ListParagraph"/>
        <w:numPr>
          <w:ilvl w:val="0"/>
          <w:numId w:val="35"/>
        </w:numPr>
        <w:spacing w:after="0" w:line="240" w:lineRule="auto"/>
        <w:jc w:val="both"/>
        <w:rPr>
          <w:rFonts w:asciiTheme="minorHAnsi" w:hAnsiTheme="minorHAnsi" w:cstheme="minorHAnsi"/>
          <w:sz w:val="22"/>
          <w:szCs w:val="22"/>
        </w:rPr>
      </w:pPr>
      <w:r w:rsidRPr="00DC18EB">
        <w:rPr>
          <w:rFonts w:asciiTheme="minorHAnsi" w:hAnsiTheme="minorHAnsi" w:cstheme="minorHAnsi"/>
          <w:sz w:val="22"/>
          <w:szCs w:val="22"/>
        </w:rPr>
        <w:t>Carry out phlebotomy duties as required.</w:t>
      </w:r>
    </w:p>
    <w:p w14:paraId="4E8A20BE" w14:textId="77777777" w:rsidR="00E27D09" w:rsidRPr="00DC18EB" w:rsidRDefault="00E27D09" w:rsidP="00E27D09">
      <w:pPr>
        <w:pStyle w:val="ListParagraph"/>
        <w:numPr>
          <w:ilvl w:val="0"/>
          <w:numId w:val="35"/>
        </w:numPr>
        <w:spacing w:after="0" w:line="240" w:lineRule="auto"/>
        <w:jc w:val="both"/>
        <w:rPr>
          <w:rFonts w:asciiTheme="minorHAnsi" w:hAnsiTheme="minorHAnsi" w:cstheme="minorHAnsi"/>
          <w:sz w:val="22"/>
          <w:szCs w:val="22"/>
        </w:rPr>
      </w:pPr>
      <w:r w:rsidRPr="00DC18EB">
        <w:rPr>
          <w:rFonts w:asciiTheme="minorHAnsi" w:hAnsiTheme="minorHAnsi" w:cstheme="minorHAnsi"/>
          <w:sz w:val="22"/>
          <w:szCs w:val="22"/>
        </w:rPr>
        <w:t>Provide and be proficient in intermediate life support and defibrillation until paramedic ambulance crew arrive, whilst maintaining the safety of all concerned.</w:t>
      </w:r>
    </w:p>
    <w:p w14:paraId="2417012D" w14:textId="77777777" w:rsidR="00E27D09" w:rsidRDefault="00E27D09" w:rsidP="00E27D09">
      <w:pPr>
        <w:pStyle w:val="NoSpacing"/>
        <w:ind w:left="720"/>
        <w:jc w:val="both"/>
        <w:rPr>
          <w:lang w:eastAsia="en-GB"/>
        </w:rPr>
      </w:pPr>
    </w:p>
    <w:p w14:paraId="2194E142" w14:textId="77777777" w:rsidR="00E27D09" w:rsidRPr="00F97451" w:rsidRDefault="00E27D09" w:rsidP="00E27D09">
      <w:pPr>
        <w:pStyle w:val="NoSpacing"/>
        <w:jc w:val="both"/>
        <w:rPr>
          <w:rFonts w:ascii="Calibri" w:hAnsi="Calibri" w:cs="Calibri"/>
          <w:b/>
          <w:bCs/>
          <w:sz w:val="24"/>
          <w:szCs w:val="24"/>
        </w:rPr>
      </w:pPr>
      <w:r>
        <w:rPr>
          <w:rFonts w:ascii="Calibri" w:hAnsi="Calibri" w:cs="Calibri"/>
          <w:b/>
          <w:bCs/>
          <w:sz w:val="24"/>
          <w:szCs w:val="24"/>
        </w:rPr>
        <w:t>Personal &amp; Professional Responsibilities</w:t>
      </w:r>
      <w:r w:rsidRPr="004C1EC5">
        <w:rPr>
          <w:rFonts w:ascii="Calibri" w:hAnsi="Calibri" w:cs="Calibri"/>
          <w:b/>
          <w:bCs/>
          <w:sz w:val="24"/>
          <w:szCs w:val="24"/>
        </w:rPr>
        <w:t xml:space="preserve"> </w:t>
      </w:r>
    </w:p>
    <w:p w14:paraId="67926682" w14:textId="77777777" w:rsidR="00E27D09" w:rsidRDefault="00E27D09" w:rsidP="00E27D09">
      <w:pPr>
        <w:pStyle w:val="NoSpacing"/>
        <w:numPr>
          <w:ilvl w:val="0"/>
          <w:numId w:val="36"/>
        </w:numPr>
        <w:jc w:val="both"/>
        <w:rPr>
          <w:lang w:eastAsia="en-GB"/>
        </w:rPr>
      </w:pPr>
      <w:r>
        <w:rPr>
          <w:lang w:eastAsia="en-GB"/>
        </w:rPr>
        <w:t>Take responsibility for own learning and performance including participating in clinical supervision and acting as a positive role model</w:t>
      </w:r>
    </w:p>
    <w:p w14:paraId="767378A4" w14:textId="77777777" w:rsidR="00E27D09" w:rsidRPr="004952B1" w:rsidRDefault="00E27D09" w:rsidP="00E27D09">
      <w:pPr>
        <w:pStyle w:val="NoSpacing"/>
        <w:numPr>
          <w:ilvl w:val="0"/>
          <w:numId w:val="36"/>
        </w:numPr>
        <w:jc w:val="both"/>
        <w:rPr>
          <w:lang w:eastAsia="en-GB"/>
        </w:rPr>
      </w:pPr>
      <w:r>
        <w:rPr>
          <w:lang w:eastAsia="en-GB"/>
        </w:rPr>
        <w:t>Actively promote the workplace as a learning environment, encouraging everyone to learn from each other and from external good practice</w:t>
      </w:r>
    </w:p>
    <w:p w14:paraId="46E82F9A" w14:textId="77777777" w:rsidR="00E27D09" w:rsidRPr="00DC18EB" w:rsidRDefault="00E27D09" w:rsidP="00E27D09">
      <w:pPr>
        <w:pStyle w:val="ListParagraph"/>
        <w:numPr>
          <w:ilvl w:val="0"/>
          <w:numId w:val="36"/>
        </w:numPr>
        <w:spacing w:after="0" w:line="240" w:lineRule="auto"/>
        <w:jc w:val="both"/>
        <w:rPr>
          <w:rFonts w:asciiTheme="minorHAnsi" w:hAnsiTheme="minorHAnsi" w:cstheme="minorHAnsi"/>
          <w:sz w:val="22"/>
          <w:szCs w:val="22"/>
        </w:rPr>
      </w:pPr>
      <w:r w:rsidRPr="00DC18EB">
        <w:rPr>
          <w:rFonts w:asciiTheme="minorHAnsi" w:hAnsiTheme="minorHAnsi" w:cstheme="minorHAnsi"/>
          <w:sz w:val="22"/>
          <w:szCs w:val="22"/>
        </w:rPr>
        <w:t>To act as a resource for others, providing accurate information, advice and support for the multi-disciplinary team and patients.</w:t>
      </w:r>
    </w:p>
    <w:p w14:paraId="547702E2" w14:textId="77777777" w:rsidR="00E27D09" w:rsidRDefault="00E27D09" w:rsidP="00E27D09">
      <w:pPr>
        <w:pStyle w:val="ListParagraph"/>
        <w:numPr>
          <w:ilvl w:val="0"/>
          <w:numId w:val="36"/>
        </w:numPr>
        <w:spacing w:after="0" w:line="240" w:lineRule="auto"/>
        <w:jc w:val="both"/>
        <w:rPr>
          <w:rFonts w:asciiTheme="minorHAnsi" w:hAnsiTheme="minorHAnsi" w:cstheme="minorHAnsi"/>
          <w:sz w:val="22"/>
          <w:szCs w:val="22"/>
        </w:rPr>
      </w:pPr>
      <w:r w:rsidRPr="00DC18EB">
        <w:rPr>
          <w:rFonts w:asciiTheme="minorHAnsi" w:hAnsiTheme="minorHAnsi" w:cstheme="minorHAnsi"/>
          <w:sz w:val="22"/>
          <w:szCs w:val="22"/>
        </w:rPr>
        <w:t xml:space="preserve">To provide training , induction , support and mentorship </w:t>
      </w:r>
      <w:r>
        <w:rPr>
          <w:rFonts w:asciiTheme="minorHAnsi" w:hAnsiTheme="minorHAnsi" w:cstheme="minorHAnsi"/>
          <w:sz w:val="22"/>
          <w:szCs w:val="22"/>
        </w:rPr>
        <w:t>to team members and the wider multi-disciplinary team</w:t>
      </w:r>
    </w:p>
    <w:p w14:paraId="74B66D11" w14:textId="77777777" w:rsidR="00E27D09" w:rsidRPr="00D552A3" w:rsidRDefault="00E27D09" w:rsidP="00E27D09">
      <w:pPr>
        <w:pStyle w:val="ListParagraph"/>
        <w:numPr>
          <w:ilvl w:val="0"/>
          <w:numId w:val="36"/>
        </w:numPr>
        <w:spacing w:after="0" w:line="240" w:lineRule="auto"/>
        <w:jc w:val="both"/>
        <w:rPr>
          <w:bCs/>
          <w:lang w:eastAsia="en-GB"/>
        </w:rPr>
      </w:pPr>
      <w:r w:rsidRPr="00D552A3">
        <w:rPr>
          <w:rFonts w:asciiTheme="minorHAnsi" w:hAnsiTheme="minorHAnsi" w:cstheme="minorHAnsi"/>
          <w:sz w:val="22"/>
          <w:szCs w:val="22"/>
        </w:rPr>
        <w:t>Ensure the “off-duty” rota is covered in conjunction with the other members of the Team.</w:t>
      </w:r>
    </w:p>
    <w:p w14:paraId="158324A2" w14:textId="77777777" w:rsidR="00E27D09" w:rsidRDefault="00E27D09" w:rsidP="00E27D09">
      <w:pPr>
        <w:pStyle w:val="NoSpacing"/>
        <w:numPr>
          <w:ilvl w:val="0"/>
          <w:numId w:val="36"/>
        </w:numPr>
        <w:jc w:val="both"/>
        <w:rPr>
          <w:lang w:eastAsia="en-GB"/>
        </w:rPr>
      </w:pPr>
      <w:r>
        <w:rPr>
          <w:lang w:eastAsia="en-GB"/>
        </w:rPr>
        <w:t>Maintain continued education by attendance at courses and study days as deemed useful or necessary for professional development.</w:t>
      </w:r>
    </w:p>
    <w:p w14:paraId="63210D47" w14:textId="77777777" w:rsidR="00E27D09" w:rsidRDefault="00E27D09" w:rsidP="00E27D09">
      <w:pPr>
        <w:pStyle w:val="NoSpacing"/>
        <w:numPr>
          <w:ilvl w:val="0"/>
          <w:numId w:val="36"/>
        </w:numPr>
        <w:jc w:val="both"/>
        <w:rPr>
          <w:lang w:eastAsia="en-GB"/>
        </w:rPr>
      </w:pPr>
      <w:r>
        <w:rPr>
          <w:lang w:eastAsia="en-GB"/>
        </w:rPr>
        <w:t>Disseminate learning and information gained to other team members in order to share good practice and inform others about current and future developments (eg courses and conferences)</w:t>
      </w:r>
    </w:p>
    <w:p w14:paraId="06074000" w14:textId="77777777" w:rsidR="00E27D09" w:rsidRDefault="00E27D09" w:rsidP="00E27D09">
      <w:pPr>
        <w:pStyle w:val="NoSpacing"/>
        <w:numPr>
          <w:ilvl w:val="0"/>
          <w:numId w:val="36"/>
        </w:numPr>
        <w:jc w:val="both"/>
        <w:rPr>
          <w:lang w:eastAsia="en-GB"/>
        </w:rPr>
      </w:pPr>
      <w:r>
        <w:rPr>
          <w:lang w:eastAsia="en-GB"/>
        </w:rPr>
        <w:t>Assess own learning needs and undertake learning as appropriate</w:t>
      </w:r>
    </w:p>
    <w:p w14:paraId="5F2F065B" w14:textId="77777777" w:rsidR="00E27D09" w:rsidRDefault="00E27D09" w:rsidP="00E27D09">
      <w:pPr>
        <w:pStyle w:val="NoSpacing"/>
        <w:numPr>
          <w:ilvl w:val="0"/>
          <w:numId w:val="36"/>
        </w:numPr>
        <w:jc w:val="both"/>
        <w:rPr>
          <w:lang w:eastAsia="en-GB"/>
        </w:rPr>
      </w:pPr>
      <w:r>
        <w:rPr>
          <w:lang w:eastAsia="en-GB"/>
        </w:rPr>
        <w:t>Provide an educational role to patients, carers, families and colleagues in an environment that facilitates learning</w:t>
      </w:r>
    </w:p>
    <w:p w14:paraId="2A13C067" w14:textId="77777777" w:rsidR="00E27D09" w:rsidRDefault="00E27D09" w:rsidP="00E27D09">
      <w:pPr>
        <w:pStyle w:val="NoSpacing"/>
        <w:numPr>
          <w:ilvl w:val="0"/>
          <w:numId w:val="36"/>
        </w:numPr>
        <w:jc w:val="both"/>
        <w:rPr>
          <w:lang w:eastAsia="en-GB"/>
        </w:rPr>
      </w:pPr>
      <w:r>
        <w:rPr>
          <w:lang w:eastAsia="en-GB"/>
        </w:rPr>
        <w:t>Prioritise own workload and ensure effective time-management strategies are embedded within the culture of the team</w:t>
      </w:r>
    </w:p>
    <w:p w14:paraId="52C9061C" w14:textId="77777777" w:rsidR="00E27D09" w:rsidRPr="004C1EC5" w:rsidRDefault="00E27D09" w:rsidP="00E27D09">
      <w:pPr>
        <w:pStyle w:val="NoSpacing"/>
        <w:jc w:val="both"/>
        <w:rPr>
          <w:rFonts w:ascii="Calibri" w:hAnsi="Calibri" w:cs="Calibri"/>
          <w:sz w:val="24"/>
          <w:szCs w:val="24"/>
        </w:rPr>
      </w:pPr>
    </w:p>
    <w:p w14:paraId="04FC4016" w14:textId="77777777" w:rsidR="00E27D09" w:rsidRDefault="00E27D09" w:rsidP="00E27D09">
      <w:pPr>
        <w:pStyle w:val="NoSpacing"/>
        <w:jc w:val="both"/>
        <w:rPr>
          <w:rFonts w:ascii="Calibri" w:hAnsi="Calibri" w:cs="Calibri"/>
          <w:b/>
          <w:bCs/>
          <w:sz w:val="24"/>
          <w:szCs w:val="24"/>
        </w:rPr>
      </w:pPr>
    </w:p>
    <w:p w14:paraId="5C332C49" w14:textId="77777777" w:rsidR="00E27D09" w:rsidRDefault="00E27D09" w:rsidP="00E27D09">
      <w:pPr>
        <w:pStyle w:val="NoSpacing"/>
        <w:jc w:val="both"/>
        <w:rPr>
          <w:rFonts w:ascii="Calibri" w:hAnsi="Calibri" w:cs="Calibri"/>
          <w:b/>
          <w:bCs/>
          <w:sz w:val="24"/>
          <w:szCs w:val="24"/>
        </w:rPr>
      </w:pPr>
      <w:r>
        <w:rPr>
          <w:rFonts w:ascii="Calibri" w:hAnsi="Calibri" w:cs="Calibri"/>
          <w:b/>
          <w:bCs/>
          <w:sz w:val="24"/>
          <w:szCs w:val="24"/>
        </w:rPr>
        <w:t>Business Development</w:t>
      </w:r>
    </w:p>
    <w:p w14:paraId="3236D160" w14:textId="77777777" w:rsidR="00E27D09" w:rsidRDefault="00E27D09" w:rsidP="00E27D09">
      <w:pPr>
        <w:pStyle w:val="NoSpacing"/>
        <w:numPr>
          <w:ilvl w:val="0"/>
          <w:numId w:val="37"/>
        </w:numPr>
        <w:jc w:val="both"/>
        <w:rPr>
          <w:lang w:eastAsia="en-GB"/>
        </w:rPr>
      </w:pPr>
      <w:r>
        <w:rPr>
          <w:lang w:eastAsia="en-GB"/>
        </w:rPr>
        <w:t>Participate in the administrative and professional responsibilities of the substance misuse team.</w:t>
      </w:r>
    </w:p>
    <w:p w14:paraId="7C0B1614" w14:textId="77777777" w:rsidR="00E27D09" w:rsidRDefault="00E27D09" w:rsidP="00E27D09">
      <w:pPr>
        <w:pStyle w:val="NoSpacing"/>
        <w:numPr>
          <w:ilvl w:val="0"/>
          <w:numId w:val="37"/>
        </w:numPr>
        <w:jc w:val="both"/>
        <w:rPr>
          <w:lang w:eastAsia="en-GB"/>
        </w:rPr>
      </w:pPr>
      <w:r>
        <w:rPr>
          <w:lang w:eastAsia="en-GB"/>
        </w:rPr>
        <w:t>Take a lead role in planning and implementing changes within the area of care and responsibility</w:t>
      </w:r>
    </w:p>
    <w:p w14:paraId="505B0509" w14:textId="77777777" w:rsidR="00E27D09" w:rsidRDefault="00E27D09" w:rsidP="00E27D09">
      <w:pPr>
        <w:pStyle w:val="NoSpacing"/>
        <w:numPr>
          <w:ilvl w:val="0"/>
          <w:numId w:val="37"/>
        </w:numPr>
        <w:jc w:val="both"/>
        <w:rPr>
          <w:lang w:eastAsia="en-GB"/>
        </w:rPr>
      </w:pPr>
      <w:r>
        <w:rPr>
          <w:lang w:eastAsia="en-GB"/>
        </w:rPr>
        <w:t>Contribute to the development of local guidelines, protocols and standards</w:t>
      </w:r>
    </w:p>
    <w:p w14:paraId="4EDD0934" w14:textId="77777777" w:rsidR="00E27D09" w:rsidRDefault="00E27D09" w:rsidP="00E27D09">
      <w:pPr>
        <w:pStyle w:val="NoSpacing"/>
        <w:numPr>
          <w:ilvl w:val="0"/>
          <w:numId w:val="37"/>
        </w:numPr>
        <w:jc w:val="both"/>
        <w:rPr>
          <w:lang w:eastAsia="en-GB"/>
        </w:rPr>
      </w:pPr>
      <w:r>
        <w:rPr>
          <w:lang w:eastAsia="en-GB"/>
        </w:rPr>
        <w:t>Create clear referral mechanisms to meet patient need</w:t>
      </w:r>
    </w:p>
    <w:p w14:paraId="10B6EF0E" w14:textId="77777777" w:rsidR="00E27D09" w:rsidRDefault="00E27D09" w:rsidP="00E27D09">
      <w:pPr>
        <w:pStyle w:val="NoSpacing"/>
        <w:numPr>
          <w:ilvl w:val="0"/>
          <w:numId w:val="37"/>
        </w:numPr>
        <w:jc w:val="both"/>
        <w:rPr>
          <w:lang w:eastAsia="en-GB"/>
        </w:rPr>
      </w:pPr>
      <w:r>
        <w:rPr>
          <w:lang w:eastAsia="en-GB"/>
        </w:rPr>
        <w:t>Work effectively with others to clearly define values, direction and policies impacting upon care delivery</w:t>
      </w:r>
    </w:p>
    <w:p w14:paraId="54FD936C" w14:textId="77777777" w:rsidR="00E27D09" w:rsidRDefault="00E27D09" w:rsidP="00E27D09">
      <w:pPr>
        <w:pStyle w:val="NoSpacing"/>
        <w:numPr>
          <w:ilvl w:val="0"/>
          <w:numId w:val="37"/>
        </w:numPr>
        <w:jc w:val="both"/>
        <w:rPr>
          <w:lang w:eastAsia="en-GB"/>
        </w:rPr>
      </w:pPr>
      <w:r>
        <w:rPr>
          <w:lang w:eastAsia="en-GB"/>
        </w:rPr>
        <w:t>Discuss, highlight and work with the team to create opportunities to improve patient care.</w:t>
      </w:r>
    </w:p>
    <w:p w14:paraId="1F0D7DF0" w14:textId="77777777" w:rsidR="00E27D09" w:rsidRPr="002B740D" w:rsidRDefault="00E27D09" w:rsidP="00E27D09">
      <w:pPr>
        <w:pStyle w:val="NoSpacing"/>
        <w:numPr>
          <w:ilvl w:val="0"/>
          <w:numId w:val="37"/>
        </w:numPr>
        <w:jc w:val="both"/>
        <w:rPr>
          <w:lang w:eastAsia="en-GB"/>
        </w:rPr>
      </w:pPr>
      <w:r>
        <w:rPr>
          <w:lang w:eastAsia="en-GB"/>
        </w:rPr>
        <w:t>Oversee the duties undertaken by the Support workers and assist with training and mentoring as and when required.</w:t>
      </w:r>
    </w:p>
    <w:p w14:paraId="63A522A6" w14:textId="77777777" w:rsidR="00E27D09" w:rsidRDefault="00E27D09" w:rsidP="00E27D09">
      <w:pPr>
        <w:pStyle w:val="NoSpacing"/>
        <w:jc w:val="both"/>
        <w:rPr>
          <w:b/>
          <w:bCs/>
          <w:lang w:eastAsia="en-GB"/>
        </w:rPr>
      </w:pPr>
    </w:p>
    <w:p w14:paraId="512F1890" w14:textId="77777777" w:rsidR="00E27D09" w:rsidRDefault="00E27D09" w:rsidP="00E27D09">
      <w:pPr>
        <w:pStyle w:val="NoSpacing"/>
        <w:jc w:val="both"/>
        <w:rPr>
          <w:lang w:eastAsia="en-GB"/>
        </w:rPr>
      </w:pPr>
      <w:r>
        <w:rPr>
          <w:lang w:eastAsia="en-GB"/>
        </w:rPr>
        <w:t>Staff must behave in a professional and discreet manner at all times.  Patient and professional confidentiality is of prime importance. Any breach of confidentiality can result in immediate suspension/dismissal.</w:t>
      </w:r>
    </w:p>
    <w:p w14:paraId="16CE397C" w14:textId="77777777" w:rsidR="00E27D09" w:rsidRPr="008A1AD9" w:rsidRDefault="00E27D09" w:rsidP="00E27D09">
      <w:pPr>
        <w:pStyle w:val="NoSpacing"/>
        <w:jc w:val="both"/>
        <w:rPr>
          <w:rFonts w:ascii="Calibri" w:hAnsi="Calibri" w:cs="Calibri"/>
          <w:sz w:val="24"/>
          <w:szCs w:val="24"/>
        </w:rPr>
      </w:pPr>
    </w:p>
    <w:p w14:paraId="0080167A" w14:textId="77777777" w:rsidR="00E27D09" w:rsidRDefault="00E27D09" w:rsidP="00E27D09">
      <w:pPr>
        <w:pStyle w:val="NoSpacing"/>
        <w:jc w:val="both"/>
        <w:rPr>
          <w:rFonts w:ascii="Calibri" w:hAnsi="Calibri" w:cs="Calibri"/>
          <w:sz w:val="24"/>
          <w:szCs w:val="24"/>
        </w:rPr>
      </w:pPr>
      <w:r w:rsidRPr="008A1AD9">
        <w:rPr>
          <w:rFonts w:ascii="Calibri" w:hAnsi="Calibri" w:cs="Calibri"/>
          <w:sz w:val="24"/>
          <w:szCs w:val="24"/>
        </w:rPr>
        <w:t xml:space="preserve">There may also be a requirement to undertake other similar duties as part of this post in order to provide a quality service. These will be consistent with the level of responsibilities outlined above. </w:t>
      </w:r>
    </w:p>
    <w:p w14:paraId="4CEB0449" w14:textId="77777777" w:rsidR="00E27D09" w:rsidRPr="008A1AD9" w:rsidRDefault="00E27D09" w:rsidP="00E27D09">
      <w:pPr>
        <w:pStyle w:val="NoSpacing"/>
        <w:jc w:val="both"/>
        <w:rPr>
          <w:rFonts w:ascii="Calibri" w:hAnsi="Calibri" w:cs="Calibri"/>
          <w:sz w:val="24"/>
          <w:szCs w:val="24"/>
        </w:rPr>
      </w:pPr>
    </w:p>
    <w:p w14:paraId="6F1046AD" w14:textId="77777777" w:rsidR="00E27D09" w:rsidRDefault="00E27D09" w:rsidP="00E27D09">
      <w:pPr>
        <w:pStyle w:val="NoSpacing"/>
        <w:jc w:val="both"/>
        <w:rPr>
          <w:rFonts w:ascii="Calibri" w:hAnsi="Calibri" w:cs="Calibri"/>
          <w:sz w:val="24"/>
          <w:szCs w:val="24"/>
        </w:rPr>
      </w:pPr>
      <w:r w:rsidRPr="008A1AD9">
        <w:rPr>
          <w:rFonts w:ascii="Calibri" w:hAnsi="Calibri" w:cs="Calibri"/>
          <w:sz w:val="24"/>
          <w:szCs w:val="24"/>
        </w:rPr>
        <w:t>This job description may be reviewed from time to time in light of developments and may be amended in consultation with the post holder</w:t>
      </w:r>
      <w:r>
        <w:rPr>
          <w:rFonts w:ascii="Calibri" w:hAnsi="Calibri" w:cs="Calibri"/>
          <w:sz w:val="24"/>
          <w:szCs w:val="24"/>
        </w:rPr>
        <w:t>.</w:t>
      </w:r>
    </w:p>
    <w:p w14:paraId="41586E80" w14:textId="77777777" w:rsidR="00B05DC5" w:rsidRDefault="00B05DC5" w:rsidP="007B123B">
      <w:pPr>
        <w:pStyle w:val="NoSpacing"/>
        <w:jc w:val="both"/>
        <w:rPr>
          <w:rFonts w:ascii="Calibri" w:hAnsi="Calibri"/>
          <w:sz w:val="24"/>
          <w:szCs w:val="24"/>
        </w:rPr>
      </w:pPr>
    </w:p>
    <w:p w14:paraId="4B1599E8" w14:textId="77777777" w:rsidR="009978B6" w:rsidRPr="00CD0F83" w:rsidRDefault="009978B6" w:rsidP="00C478AB">
      <w:pPr>
        <w:pStyle w:val="NoSpacing"/>
        <w:spacing w:line="276" w:lineRule="auto"/>
        <w:jc w:val="both"/>
        <w:rPr>
          <w:rFonts w:ascii="Calibri" w:hAnsi="Calibri"/>
          <w:b/>
          <w:bCs/>
          <w:sz w:val="24"/>
          <w:szCs w:val="24"/>
          <w:lang w:eastAsia="en-GB"/>
        </w:rPr>
      </w:pPr>
    </w:p>
    <w:p w14:paraId="16BE2CFB" w14:textId="77777777" w:rsidR="009978B6" w:rsidRPr="00CD0F83" w:rsidRDefault="009978B6" w:rsidP="00C478AB">
      <w:pPr>
        <w:pStyle w:val="NoSpacing"/>
        <w:spacing w:line="276" w:lineRule="auto"/>
        <w:jc w:val="both"/>
        <w:rPr>
          <w:rFonts w:ascii="Calibri" w:hAnsi="Calibri" w:cs="Calibri"/>
          <w:b/>
          <w:bCs/>
          <w:sz w:val="24"/>
          <w:szCs w:val="24"/>
        </w:rPr>
      </w:pPr>
    </w:p>
    <w:p w14:paraId="18D0488A" w14:textId="77777777" w:rsidR="009978B6" w:rsidRPr="00CD0F83" w:rsidRDefault="009978B6" w:rsidP="009978B6">
      <w:pPr>
        <w:pStyle w:val="NoSpacing"/>
        <w:jc w:val="both"/>
        <w:rPr>
          <w:rFonts w:ascii="Calibri" w:hAnsi="Calibri" w:cs="Calibri"/>
          <w:b/>
          <w:bCs/>
          <w:sz w:val="24"/>
          <w:szCs w:val="24"/>
        </w:rPr>
      </w:pPr>
    </w:p>
    <w:p w14:paraId="097BA82F" w14:textId="77777777" w:rsidR="009978B6" w:rsidRDefault="009978B6" w:rsidP="009978B6">
      <w:pPr>
        <w:pStyle w:val="NoSpacing"/>
        <w:jc w:val="both"/>
        <w:rPr>
          <w:rFonts w:ascii="Calibri" w:hAnsi="Calibri" w:cs="Calibri"/>
          <w:sz w:val="24"/>
          <w:szCs w:val="24"/>
        </w:rPr>
      </w:pPr>
    </w:p>
    <w:p w14:paraId="67EFC294" w14:textId="77777777" w:rsidR="009978B6" w:rsidRDefault="009978B6" w:rsidP="009978B6">
      <w:pPr>
        <w:pStyle w:val="NoSpacing"/>
        <w:jc w:val="both"/>
        <w:rPr>
          <w:rFonts w:ascii="Calibri" w:hAnsi="Calibri" w:cs="Calibri"/>
          <w:sz w:val="24"/>
          <w:szCs w:val="24"/>
        </w:rPr>
      </w:pPr>
    </w:p>
    <w:p w14:paraId="740887BF" w14:textId="77777777" w:rsidR="004C47ED" w:rsidRDefault="004C47ED" w:rsidP="004C47ED">
      <w:pPr>
        <w:pStyle w:val="NoSpacing"/>
        <w:rPr>
          <w:b/>
          <w:bCs/>
          <w:lang w:eastAsia="en-GB"/>
        </w:rPr>
      </w:pPr>
    </w:p>
    <w:p w14:paraId="064C9E61" w14:textId="77777777" w:rsidR="004C47ED" w:rsidRDefault="004C47ED" w:rsidP="004C47ED">
      <w:pPr>
        <w:pStyle w:val="NoSpacing"/>
        <w:rPr>
          <w:b/>
          <w:bCs/>
          <w:lang w:eastAsia="en-GB"/>
        </w:rPr>
      </w:pPr>
    </w:p>
    <w:p w14:paraId="4464A99C" w14:textId="77777777" w:rsidR="004C47ED" w:rsidRDefault="004C47ED" w:rsidP="004C47ED">
      <w:pPr>
        <w:pStyle w:val="NoSpacing"/>
        <w:jc w:val="both"/>
        <w:rPr>
          <w:lang w:eastAsia="en-GB"/>
        </w:rPr>
      </w:pPr>
    </w:p>
    <w:p w14:paraId="64CB8C41" w14:textId="77777777" w:rsidR="004C47ED" w:rsidRDefault="004C47ED" w:rsidP="004C47ED">
      <w:pPr>
        <w:pStyle w:val="NoSpacing"/>
        <w:jc w:val="both"/>
        <w:rPr>
          <w:rFonts w:ascii="Calibri" w:hAnsi="Calibri" w:cs="Calibri"/>
          <w:sz w:val="24"/>
          <w:szCs w:val="24"/>
        </w:rPr>
      </w:pPr>
    </w:p>
    <w:p w14:paraId="6FD0777F" w14:textId="77777777" w:rsidR="004C47ED" w:rsidRDefault="004C47ED" w:rsidP="004C47ED">
      <w:pPr>
        <w:pStyle w:val="NoSpacing"/>
        <w:jc w:val="both"/>
        <w:rPr>
          <w:rFonts w:ascii="Calibri" w:hAnsi="Calibri" w:cs="Calibri"/>
          <w:sz w:val="24"/>
          <w:szCs w:val="24"/>
        </w:rPr>
      </w:pPr>
    </w:p>
    <w:p w14:paraId="2B8533D5" w14:textId="77777777" w:rsidR="001F0DB8" w:rsidRDefault="001F0DB8" w:rsidP="001F0DB8">
      <w:pPr>
        <w:pStyle w:val="NoSpacing"/>
        <w:jc w:val="both"/>
        <w:rPr>
          <w:rFonts w:ascii="Calibri" w:hAnsi="Calibri"/>
          <w:b/>
          <w:bCs/>
          <w:sz w:val="24"/>
          <w:szCs w:val="24"/>
          <w:lang w:eastAsia="en-GB"/>
        </w:rPr>
      </w:pPr>
    </w:p>
    <w:p w14:paraId="30222D0D" w14:textId="77777777" w:rsidR="004C47ED" w:rsidRDefault="004C47ED" w:rsidP="001F0DB8">
      <w:pPr>
        <w:pStyle w:val="NoSpacing"/>
        <w:jc w:val="both"/>
        <w:rPr>
          <w:rFonts w:ascii="Calibri" w:hAnsi="Calibri"/>
          <w:b/>
          <w:bCs/>
          <w:sz w:val="24"/>
          <w:szCs w:val="24"/>
          <w:lang w:eastAsia="en-GB"/>
        </w:rPr>
      </w:pPr>
    </w:p>
    <w:p w14:paraId="2A2707D1" w14:textId="77777777" w:rsidR="004C47ED" w:rsidRDefault="004C47ED" w:rsidP="001F0DB8">
      <w:pPr>
        <w:pStyle w:val="NoSpacing"/>
        <w:jc w:val="both"/>
        <w:rPr>
          <w:rFonts w:ascii="Calibri" w:hAnsi="Calibri"/>
          <w:b/>
          <w:bCs/>
          <w:sz w:val="24"/>
          <w:szCs w:val="24"/>
          <w:lang w:eastAsia="en-GB"/>
        </w:rPr>
      </w:pPr>
    </w:p>
    <w:p w14:paraId="3663AA54" w14:textId="77777777" w:rsidR="004C47ED" w:rsidRDefault="004C47ED" w:rsidP="001F0DB8">
      <w:pPr>
        <w:pStyle w:val="NoSpacing"/>
        <w:jc w:val="both"/>
        <w:rPr>
          <w:rFonts w:ascii="Calibri" w:hAnsi="Calibri"/>
          <w:b/>
          <w:bCs/>
          <w:sz w:val="24"/>
          <w:szCs w:val="24"/>
          <w:lang w:eastAsia="en-GB"/>
        </w:rPr>
      </w:pPr>
    </w:p>
    <w:p w14:paraId="288A2458" w14:textId="77777777" w:rsidR="004C47ED" w:rsidRDefault="004C47ED" w:rsidP="001F0DB8">
      <w:pPr>
        <w:pStyle w:val="NoSpacing"/>
        <w:jc w:val="both"/>
        <w:rPr>
          <w:rFonts w:ascii="Calibri" w:hAnsi="Calibri"/>
          <w:b/>
          <w:bCs/>
          <w:sz w:val="24"/>
          <w:szCs w:val="24"/>
          <w:lang w:eastAsia="en-GB"/>
        </w:rPr>
      </w:pPr>
    </w:p>
    <w:p w14:paraId="56A116EA" w14:textId="77777777" w:rsidR="004C47ED" w:rsidRDefault="004C47ED">
      <w:pPr>
        <w:rPr>
          <w:rFonts w:eastAsiaTheme="minorHAnsi"/>
        </w:rPr>
      </w:pPr>
      <w:r>
        <w:br w:type="page"/>
      </w:r>
    </w:p>
    <w:p w14:paraId="7CF8EBC4" w14:textId="77777777" w:rsidR="00E01EB0" w:rsidRDefault="00E01EB0" w:rsidP="007407B5">
      <w:pPr>
        <w:pStyle w:val="NoSpacing"/>
        <w:jc w:val="both"/>
        <w:rPr>
          <w:rFonts w:ascii="Calibri" w:hAnsi="Calibri" w:cs="Calibri"/>
          <w:sz w:val="24"/>
          <w:szCs w:val="24"/>
        </w:rPr>
      </w:pPr>
    </w:p>
    <w:p w14:paraId="7479B975" w14:textId="77777777" w:rsidR="007407B5" w:rsidRPr="00E01EB0" w:rsidRDefault="00E01EB0" w:rsidP="00E01EB0">
      <w:pPr>
        <w:pStyle w:val="NoSpacing"/>
        <w:shd w:val="clear" w:color="auto" w:fill="1A85B1"/>
        <w:jc w:val="both"/>
        <w:rPr>
          <w:rFonts w:ascii="Calibri" w:hAnsi="Calibri" w:cs="Calibri"/>
          <w:b/>
          <w:color w:val="FFFFFF" w:themeColor="background1"/>
          <w:sz w:val="36"/>
          <w:szCs w:val="24"/>
        </w:rPr>
      </w:pPr>
      <w:r>
        <w:rPr>
          <w:rFonts w:ascii="Calibri" w:hAnsi="Calibri" w:cs="Calibri"/>
          <w:b/>
          <w:color w:val="FFFFFF" w:themeColor="background1"/>
          <w:sz w:val="36"/>
          <w:szCs w:val="24"/>
        </w:rPr>
        <w:t>Generic Responsibilities</w:t>
      </w:r>
    </w:p>
    <w:p w14:paraId="7CCCB60F" w14:textId="77777777" w:rsidR="007407B5" w:rsidRPr="00E01EB0" w:rsidRDefault="007407B5" w:rsidP="007407B5">
      <w:pPr>
        <w:pStyle w:val="NoSpacing"/>
        <w:jc w:val="both"/>
        <w:rPr>
          <w:rFonts w:ascii="Calibri" w:hAnsi="Calibri" w:cs="Calibri"/>
          <w:sz w:val="24"/>
          <w:szCs w:val="24"/>
        </w:rPr>
      </w:pPr>
    </w:p>
    <w:p w14:paraId="7B38DD3C" w14:textId="77777777" w:rsidR="00E27D09" w:rsidRPr="008A1AD9" w:rsidRDefault="00E27D09" w:rsidP="00E27D09">
      <w:pPr>
        <w:pStyle w:val="NoSpacing"/>
        <w:jc w:val="both"/>
        <w:rPr>
          <w:rFonts w:ascii="Calibri" w:hAnsi="Calibri" w:cs="Calibri"/>
          <w:b/>
          <w:sz w:val="24"/>
          <w:szCs w:val="24"/>
        </w:rPr>
      </w:pPr>
      <w:r>
        <w:rPr>
          <w:rFonts w:ascii="Calibri" w:hAnsi="Calibri" w:cs="Calibri"/>
          <w:b/>
          <w:sz w:val="24"/>
          <w:szCs w:val="24"/>
        </w:rPr>
        <w:t>Confidentiality</w:t>
      </w:r>
    </w:p>
    <w:p w14:paraId="4F8C511D" w14:textId="77777777" w:rsidR="00E27D09" w:rsidRPr="008A1AD9" w:rsidRDefault="00E27D09" w:rsidP="00E27D09">
      <w:pPr>
        <w:pStyle w:val="NoSpacing"/>
        <w:jc w:val="both"/>
        <w:rPr>
          <w:rFonts w:ascii="Calibri" w:hAnsi="Calibri" w:cs="Calibri"/>
          <w:sz w:val="24"/>
          <w:szCs w:val="24"/>
        </w:rPr>
      </w:pPr>
      <w:r w:rsidRPr="008A1AD9">
        <w:rPr>
          <w:rFonts w:ascii="Calibri" w:hAnsi="Calibri" w:cs="Calibri"/>
          <w:sz w:val="24"/>
          <w:szCs w:val="24"/>
        </w:rPr>
        <w:t xml:space="preserve">Patient and/or staff information is confidential. It is a condition of employment that you will not use or disclose any confidential information obtained in accordance with the Data Protection Act 1998. </w:t>
      </w:r>
    </w:p>
    <w:p w14:paraId="5510AB5D" w14:textId="77777777" w:rsidR="00E27D09" w:rsidRDefault="00E27D09" w:rsidP="00E27D09">
      <w:pPr>
        <w:pStyle w:val="NoSpacing"/>
        <w:jc w:val="both"/>
        <w:rPr>
          <w:rFonts w:ascii="Calibri" w:hAnsi="Calibri" w:cs="Calibri"/>
          <w:sz w:val="24"/>
          <w:szCs w:val="24"/>
        </w:rPr>
      </w:pPr>
    </w:p>
    <w:p w14:paraId="7B8AE2DA" w14:textId="77777777" w:rsidR="00E27D09" w:rsidRPr="008A1AD9" w:rsidRDefault="00E27D09" w:rsidP="00E27D09">
      <w:pPr>
        <w:pStyle w:val="NoSpacing"/>
        <w:jc w:val="both"/>
        <w:rPr>
          <w:rFonts w:ascii="Calibri" w:hAnsi="Calibri" w:cs="Calibri"/>
          <w:b/>
          <w:sz w:val="24"/>
          <w:szCs w:val="24"/>
        </w:rPr>
      </w:pPr>
      <w:r>
        <w:rPr>
          <w:rFonts w:ascii="Calibri" w:hAnsi="Calibri" w:cs="Calibri"/>
          <w:b/>
          <w:sz w:val="24"/>
          <w:szCs w:val="24"/>
        </w:rPr>
        <w:t>Code of Conduct</w:t>
      </w:r>
    </w:p>
    <w:p w14:paraId="1A2DBDC2" w14:textId="77777777" w:rsidR="00E27D09" w:rsidRDefault="00E27D09" w:rsidP="00E27D09">
      <w:pPr>
        <w:pStyle w:val="NoSpacing"/>
        <w:jc w:val="both"/>
        <w:rPr>
          <w:rFonts w:ascii="Calibri" w:hAnsi="Calibri" w:cs="Calibri"/>
          <w:sz w:val="24"/>
          <w:szCs w:val="24"/>
        </w:rPr>
      </w:pPr>
      <w:r w:rsidRPr="008A1AD9">
        <w:rPr>
          <w:rFonts w:ascii="Calibri" w:hAnsi="Calibri" w:cs="Calibri"/>
          <w:sz w:val="24"/>
          <w:szCs w:val="24"/>
        </w:rPr>
        <w:t>All staff are expected to adhere to</w:t>
      </w:r>
      <w:r>
        <w:rPr>
          <w:rFonts w:ascii="Calibri" w:hAnsi="Calibri" w:cs="Calibri"/>
          <w:sz w:val="24"/>
          <w:szCs w:val="24"/>
        </w:rPr>
        <w:t xml:space="preserve"> all Delphi</w:t>
      </w:r>
      <w:r w:rsidRPr="008A1AD9">
        <w:rPr>
          <w:rFonts w:ascii="Calibri" w:hAnsi="Calibri" w:cs="Calibri"/>
          <w:sz w:val="24"/>
          <w:szCs w:val="24"/>
        </w:rPr>
        <w:t xml:space="preserve"> policies and procedures </w:t>
      </w:r>
      <w:r>
        <w:rPr>
          <w:rFonts w:ascii="Calibri" w:hAnsi="Calibri" w:cs="Calibri"/>
          <w:sz w:val="24"/>
          <w:szCs w:val="24"/>
        </w:rPr>
        <w:t>that</w:t>
      </w:r>
      <w:r w:rsidRPr="008A1AD9">
        <w:rPr>
          <w:rFonts w:ascii="Calibri" w:hAnsi="Calibri" w:cs="Calibri"/>
          <w:sz w:val="24"/>
          <w:szCs w:val="24"/>
        </w:rPr>
        <w:t xml:space="preserve"> establish standards of good practice and follow any codes of conduct which are relevant to their own profession. </w:t>
      </w:r>
    </w:p>
    <w:p w14:paraId="67D578FE" w14:textId="77777777" w:rsidR="00E27D09" w:rsidRPr="008A1AD9" w:rsidRDefault="00E27D09" w:rsidP="00E27D09">
      <w:pPr>
        <w:pStyle w:val="NoSpacing"/>
        <w:jc w:val="both"/>
        <w:rPr>
          <w:rFonts w:ascii="Calibri" w:hAnsi="Calibri" w:cs="Calibri"/>
          <w:sz w:val="24"/>
          <w:szCs w:val="24"/>
        </w:rPr>
      </w:pPr>
    </w:p>
    <w:p w14:paraId="038F86FD" w14:textId="77777777" w:rsidR="00E27D09" w:rsidRPr="008A1AD9" w:rsidRDefault="00E27D09" w:rsidP="00E27D09">
      <w:pPr>
        <w:pStyle w:val="NoSpacing"/>
        <w:jc w:val="both"/>
        <w:rPr>
          <w:rFonts w:ascii="Calibri" w:hAnsi="Calibri" w:cs="Calibri"/>
          <w:b/>
          <w:sz w:val="24"/>
          <w:szCs w:val="24"/>
        </w:rPr>
      </w:pPr>
      <w:r>
        <w:rPr>
          <w:rFonts w:ascii="Calibri" w:hAnsi="Calibri" w:cs="Calibri"/>
          <w:b/>
          <w:sz w:val="24"/>
          <w:szCs w:val="24"/>
        </w:rPr>
        <w:t>Privacy and Dignity</w:t>
      </w:r>
    </w:p>
    <w:p w14:paraId="343A3BCD" w14:textId="77777777" w:rsidR="00E27D09" w:rsidRDefault="00E27D09" w:rsidP="00E27D09">
      <w:pPr>
        <w:pStyle w:val="NoSpacing"/>
        <w:jc w:val="both"/>
        <w:rPr>
          <w:rFonts w:ascii="Calibri" w:hAnsi="Calibri" w:cs="Calibri"/>
          <w:sz w:val="24"/>
          <w:szCs w:val="24"/>
        </w:rPr>
      </w:pPr>
      <w:r w:rsidRPr="008A1AD9">
        <w:rPr>
          <w:rFonts w:ascii="Calibri" w:hAnsi="Calibri" w:cs="Calibri"/>
          <w:sz w:val="24"/>
          <w:szCs w:val="24"/>
        </w:rPr>
        <w:t>Staff should respect patients/relatives diversity, cultural needs and privacy. In addition, staff should be compassionate rather than just delivering technical care and treatment. All staff are expected to be knowledgeable about and comply with the Privacy and Dignity</w:t>
      </w:r>
      <w:r>
        <w:rPr>
          <w:rFonts w:ascii="Calibri" w:hAnsi="Calibri" w:cs="Calibri"/>
          <w:sz w:val="24"/>
          <w:szCs w:val="24"/>
        </w:rPr>
        <w:t xml:space="preserve"> policy</w:t>
      </w:r>
      <w:r w:rsidRPr="008A1AD9">
        <w:rPr>
          <w:rFonts w:ascii="Calibri" w:hAnsi="Calibri" w:cs="Calibri"/>
          <w:sz w:val="24"/>
          <w:szCs w:val="24"/>
        </w:rPr>
        <w:t xml:space="preserve">. </w:t>
      </w:r>
    </w:p>
    <w:p w14:paraId="3915018A" w14:textId="77777777" w:rsidR="00E27D09" w:rsidRDefault="00E27D09" w:rsidP="00E27D09">
      <w:pPr>
        <w:pStyle w:val="NoSpacing"/>
        <w:jc w:val="both"/>
        <w:rPr>
          <w:rFonts w:ascii="Calibri" w:hAnsi="Calibri" w:cs="Calibri"/>
          <w:sz w:val="24"/>
          <w:szCs w:val="24"/>
        </w:rPr>
      </w:pPr>
    </w:p>
    <w:p w14:paraId="75E8CB58" w14:textId="77777777" w:rsidR="00E27D09" w:rsidRPr="008A1AD9" w:rsidRDefault="00E27D09" w:rsidP="00E27D09">
      <w:pPr>
        <w:pStyle w:val="NoSpacing"/>
        <w:jc w:val="both"/>
        <w:rPr>
          <w:rFonts w:ascii="Calibri" w:hAnsi="Calibri" w:cs="Calibri"/>
          <w:b/>
          <w:sz w:val="24"/>
          <w:szCs w:val="24"/>
        </w:rPr>
      </w:pPr>
      <w:r>
        <w:rPr>
          <w:rFonts w:ascii="Calibri" w:hAnsi="Calibri" w:cs="Calibri"/>
          <w:b/>
          <w:sz w:val="24"/>
          <w:szCs w:val="24"/>
        </w:rPr>
        <w:t>Infection Prevention and Control</w:t>
      </w:r>
    </w:p>
    <w:p w14:paraId="7ECDE25B" w14:textId="77777777" w:rsidR="00E27D09" w:rsidRPr="008A1AD9" w:rsidRDefault="00E27D09" w:rsidP="00E27D09">
      <w:pPr>
        <w:pStyle w:val="NoSpacing"/>
        <w:jc w:val="both"/>
        <w:rPr>
          <w:rFonts w:ascii="Calibri" w:hAnsi="Calibri" w:cs="Calibri"/>
          <w:sz w:val="24"/>
          <w:szCs w:val="24"/>
        </w:rPr>
      </w:pPr>
      <w:r w:rsidRPr="008A1AD9">
        <w:rPr>
          <w:rFonts w:ascii="Calibri" w:hAnsi="Calibri" w:cs="Calibri"/>
          <w:sz w:val="24"/>
          <w:szCs w:val="24"/>
        </w:rPr>
        <w:t xml:space="preserve">Infection </w:t>
      </w:r>
      <w:r>
        <w:rPr>
          <w:rFonts w:ascii="Calibri" w:hAnsi="Calibri" w:cs="Calibri"/>
          <w:sz w:val="24"/>
          <w:szCs w:val="24"/>
        </w:rPr>
        <w:t>c</w:t>
      </w:r>
      <w:r w:rsidRPr="008A1AD9">
        <w:rPr>
          <w:rFonts w:ascii="Calibri" w:hAnsi="Calibri" w:cs="Calibri"/>
          <w:sz w:val="24"/>
          <w:szCs w:val="24"/>
        </w:rPr>
        <w:t>ontrol is everyone’s responsibility</w:t>
      </w:r>
      <w:r>
        <w:rPr>
          <w:rFonts w:ascii="Calibri" w:hAnsi="Calibri" w:cs="Calibri"/>
          <w:sz w:val="24"/>
          <w:szCs w:val="24"/>
        </w:rPr>
        <w:t>.</w:t>
      </w:r>
      <w:r w:rsidRPr="008A1AD9">
        <w:rPr>
          <w:rFonts w:ascii="Calibri" w:hAnsi="Calibri" w:cs="Calibri"/>
          <w:sz w:val="24"/>
          <w:szCs w:val="24"/>
        </w:rPr>
        <w:t xml:space="preserve"> All staff</w:t>
      </w:r>
      <w:r>
        <w:rPr>
          <w:rFonts w:ascii="Calibri" w:hAnsi="Calibri" w:cs="Calibri"/>
          <w:sz w:val="24"/>
          <w:szCs w:val="24"/>
        </w:rPr>
        <w:t>,</w:t>
      </w:r>
      <w:r w:rsidRPr="008A1AD9">
        <w:rPr>
          <w:rFonts w:ascii="Calibri" w:hAnsi="Calibri" w:cs="Calibri"/>
          <w:sz w:val="24"/>
          <w:szCs w:val="24"/>
        </w:rPr>
        <w:t xml:space="preserve"> both clinical and non clinical</w:t>
      </w:r>
      <w:r>
        <w:rPr>
          <w:rFonts w:ascii="Calibri" w:hAnsi="Calibri" w:cs="Calibri"/>
          <w:sz w:val="24"/>
          <w:szCs w:val="24"/>
        </w:rPr>
        <w:t>,</w:t>
      </w:r>
      <w:r w:rsidRPr="008A1AD9">
        <w:rPr>
          <w:rFonts w:ascii="Calibri" w:hAnsi="Calibri" w:cs="Calibri"/>
          <w:sz w:val="24"/>
          <w:szCs w:val="24"/>
        </w:rPr>
        <w:t xml:space="preserve"> are required to make every effort to maintain high standards of infection control and specifically are required to</w:t>
      </w:r>
      <w:r>
        <w:rPr>
          <w:rFonts w:ascii="Calibri" w:hAnsi="Calibri" w:cs="Calibri"/>
          <w:sz w:val="24"/>
          <w:szCs w:val="24"/>
        </w:rPr>
        <w:t>:</w:t>
      </w:r>
      <w:r w:rsidRPr="008A1AD9">
        <w:rPr>
          <w:rFonts w:ascii="Calibri" w:hAnsi="Calibri" w:cs="Calibri"/>
          <w:sz w:val="24"/>
          <w:szCs w:val="24"/>
        </w:rPr>
        <w:t xml:space="preserve"> </w:t>
      </w:r>
    </w:p>
    <w:p w14:paraId="3B71B2C6" w14:textId="77777777" w:rsidR="00E27D09" w:rsidRPr="008A1AD9" w:rsidRDefault="00E27D09" w:rsidP="00E27D09">
      <w:pPr>
        <w:pStyle w:val="NoSpacing"/>
        <w:numPr>
          <w:ilvl w:val="0"/>
          <w:numId w:val="1"/>
        </w:numPr>
        <w:jc w:val="both"/>
        <w:rPr>
          <w:rFonts w:ascii="Calibri" w:hAnsi="Calibri" w:cs="Calibri"/>
          <w:sz w:val="24"/>
          <w:szCs w:val="24"/>
        </w:rPr>
      </w:pPr>
      <w:r w:rsidRPr="008A1AD9">
        <w:rPr>
          <w:rFonts w:ascii="Calibri" w:hAnsi="Calibri" w:cs="Calibri"/>
          <w:sz w:val="24"/>
          <w:szCs w:val="24"/>
        </w:rPr>
        <w:t xml:space="preserve">Attend mandatory infection control training provided for them </w:t>
      </w:r>
    </w:p>
    <w:p w14:paraId="13E41732" w14:textId="77777777" w:rsidR="00E27D09" w:rsidRPr="008A1AD9" w:rsidRDefault="00E27D09" w:rsidP="00E27D09">
      <w:pPr>
        <w:pStyle w:val="NoSpacing"/>
        <w:numPr>
          <w:ilvl w:val="0"/>
          <w:numId w:val="1"/>
        </w:numPr>
        <w:jc w:val="both"/>
        <w:rPr>
          <w:rFonts w:ascii="Calibri" w:hAnsi="Calibri" w:cs="Calibri"/>
          <w:sz w:val="24"/>
          <w:szCs w:val="24"/>
        </w:rPr>
      </w:pPr>
      <w:r w:rsidRPr="008A1AD9">
        <w:rPr>
          <w:rFonts w:ascii="Calibri" w:hAnsi="Calibri" w:cs="Calibri"/>
          <w:sz w:val="24"/>
          <w:szCs w:val="24"/>
        </w:rPr>
        <w:t xml:space="preserve">Wash their hands or use alcohol gel on entry and exit from all clinical areas and between patient contact </w:t>
      </w:r>
    </w:p>
    <w:p w14:paraId="305A94A9" w14:textId="77777777" w:rsidR="00E27D09" w:rsidRPr="008A1AD9" w:rsidRDefault="00E27D09" w:rsidP="00E27D09">
      <w:pPr>
        <w:pStyle w:val="NoSpacing"/>
        <w:numPr>
          <w:ilvl w:val="0"/>
          <w:numId w:val="1"/>
        </w:numPr>
        <w:jc w:val="both"/>
        <w:rPr>
          <w:rFonts w:ascii="Calibri" w:hAnsi="Calibri" w:cs="Calibri"/>
          <w:sz w:val="24"/>
          <w:szCs w:val="24"/>
        </w:rPr>
      </w:pPr>
      <w:r w:rsidRPr="008A1AD9">
        <w:rPr>
          <w:rFonts w:ascii="Calibri" w:hAnsi="Calibri" w:cs="Calibri"/>
          <w:sz w:val="24"/>
          <w:szCs w:val="24"/>
        </w:rPr>
        <w:t xml:space="preserve">Challenge non compliance when observed to protect patients or report any non compliance to their line manager </w:t>
      </w:r>
    </w:p>
    <w:p w14:paraId="1E05D36A" w14:textId="77777777" w:rsidR="00E27D09" w:rsidRPr="008A1AD9" w:rsidRDefault="00E27D09" w:rsidP="00E27D09">
      <w:pPr>
        <w:pStyle w:val="NoSpacing"/>
        <w:numPr>
          <w:ilvl w:val="0"/>
          <w:numId w:val="1"/>
        </w:numPr>
        <w:jc w:val="both"/>
        <w:rPr>
          <w:rFonts w:ascii="Calibri" w:hAnsi="Calibri" w:cs="Calibri"/>
          <w:sz w:val="24"/>
          <w:szCs w:val="24"/>
        </w:rPr>
      </w:pPr>
      <w:r w:rsidRPr="008A1AD9">
        <w:rPr>
          <w:rFonts w:ascii="Calibri" w:hAnsi="Calibri" w:cs="Calibri"/>
          <w:sz w:val="24"/>
          <w:szCs w:val="24"/>
        </w:rPr>
        <w:t>Promote patient safety and act as a role model for other staff</w:t>
      </w:r>
      <w:r>
        <w:rPr>
          <w:rFonts w:ascii="Calibri" w:hAnsi="Calibri" w:cs="Calibri"/>
          <w:sz w:val="24"/>
          <w:szCs w:val="24"/>
        </w:rPr>
        <w:t>.</w:t>
      </w:r>
      <w:r w:rsidRPr="008A1AD9">
        <w:rPr>
          <w:rFonts w:ascii="Calibri" w:hAnsi="Calibri" w:cs="Calibri"/>
          <w:sz w:val="24"/>
          <w:szCs w:val="24"/>
        </w:rPr>
        <w:t xml:space="preserve"> </w:t>
      </w:r>
    </w:p>
    <w:p w14:paraId="608C4FF0" w14:textId="77777777" w:rsidR="00E27D09" w:rsidRDefault="00E27D09" w:rsidP="00E27D09">
      <w:pPr>
        <w:pStyle w:val="NoSpacing"/>
        <w:jc w:val="both"/>
        <w:rPr>
          <w:rFonts w:ascii="Calibri" w:hAnsi="Calibri" w:cs="Calibri"/>
          <w:sz w:val="24"/>
          <w:szCs w:val="24"/>
        </w:rPr>
      </w:pPr>
    </w:p>
    <w:p w14:paraId="01E3A081" w14:textId="77777777" w:rsidR="00E27D09" w:rsidRPr="008A1AD9" w:rsidRDefault="00E27D09" w:rsidP="00E27D09">
      <w:pPr>
        <w:pStyle w:val="NoSpacing"/>
        <w:jc w:val="both"/>
        <w:rPr>
          <w:rFonts w:ascii="Calibri" w:hAnsi="Calibri" w:cs="Calibri"/>
          <w:sz w:val="24"/>
          <w:szCs w:val="24"/>
        </w:rPr>
      </w:pPr>
      <w:r w:rsidRPr="008A1AD9">
        <w:rPr>
          <w:rFonts w:ascii="Calibri" w:hAnsi="Calibri" w:cs="Calibri"/>
          <w:sz w:val="24"/>
          <w:szCs w:val="24"/>
        </w:rPr>
        <w:t>In respect of Infection prevention and control</w:t>
      </w:r>
      <w:r>
        <w:rPr>
          <w:rFonts w:ascii="Calibri" w:hAnsi="Calibri" w:cs="Calibri"/>
          <w:sz w:val="24"/>
          <w:szCs w:val="24"/>
        </w:rPr>
        <w:t xml:space="preserve">, staff </w:t>
      </w:r>
      <w:r w:rsidRPr="008A1AD9">
        <w:rPr>
          <w:rFonts w:ascii="Calibri" w:hAnsi="Calibri" w:cs="Calibri"/>
          <w:sz w:val="24"/>
          <w:szCs w:val="24"/>
        </w:rPr>
        <w:t xml:space="preserve">need to be familiar with and adhere to the following policies; </w:t>
      </w:r>
    </w:p>
    <w:p w14:paraId="14912113" w14:textId="77777777" w:rsidR="00E27D09" w:rsidRPr="008A1AD9" w:rsidRDefault="00E27D09" w:rsidP="00E27D09">
      <w:pPr>
        <w:pStyle w:val="NoSpacing"/>
        <w:numPr>
          <w:ilvl w:val="0"/>
          <w:numId w:val="2"/>
        </w:numPr>
        <w:jc w:val="both"/>
        <w:rPr>
          <w:rFonts w:ascii="Calibri" w:hAnsi="Calibri" w:cs="Calibri"/>
          <w:sz w:val="24"/>
          <w:szCs w:val="24"/>
        </w:rPr>
      </w:pPr>
      <w:r w:rsidRPr="008A1AD9">
        <w:rPr>
          <w:rFonts w:ascii="Calibri" w:hAnsi="Calibri" w:cs="Calibri"/>
          <w:sz w:val="24"/>
          <w:szCs w:val="24"/>
        </w:rPr>
        <w:t xml:space="preserve">Infection Prevention and Control </w:t>
      </w:r>
    </w:p>
    <w:p w14:paraId="1EAE8FD4" w14:textId="77777777" w:rsidR="00E27D09" w:rsidRPr="008A1AD9" w:rsidRDefault="00E27D09" w:rsidP="00E27D09">
      <w:pPr>
        <w:pStyle w:val="NoSpacing"/>
        <w:numPr>
          <w:ilvl w:val="0"/>
          <w:numId w:val="2"/>
        </w:numPr>
        <w:jc w:val="both"/>
        <w:rPr>
          <w:rFonts w:ascii="Calibri" w:hAnsi="Calibri" w:cs="Calibri"/>
          <w:sz w:val="24"/>
          <w:szCs w:val="24"/>
        </w:rPr>
      </w:pPr>
      <w:r w:rsidRPr="008A1AD9">
        <w:rPr>
          <w:rFonts w:ascii="Calibri" w:hAnsi="Calibri" w:cs="Calibri"/>
          <w:sz w:val="24"/>
          <w:szCs w:val="24"/>
        </w:rPr>
        <w:t xml:space="preserve">Uniform and Work Wear including “ bare below elbows” guidance </w:t>
      </w:r>
    </w:p>
    <w:p w14:paraId="29D06BCB" w14:textId="77777777" w:rsidR="00E27D09" w:rsidRPr="008A1AD9" w:rsidRDefault="00E27D09" w:rsidP="00E27D09">
      <w:pPr>
        <w:pStyle w:val="NoSpacing"/>
        <w:numPr>
          <w:ilvl w:val="0"/>
          <w:numId w:val="2"/>
        </w:numPr>
        <w:jc w:val="both"/>
        <w:rPr>
          <w:rFonts w:ascii="Calibri" w:hAnsi="Calibri" w:cs="Calibri"/>
          <w:sz w:val="24"/>
          <w:szCs w:val="24"/>
        </w:rPr>
      </w:pPr>
      <w:r w:rsidRPr="008A1AD9">
        <w:rPr>
          <w:rFonts w:ascii="Calibri" w:hAnsi="Calibri" w:cs="Calibri"/>
          <w:sz w:val="24"/>
          <w:szCs w:val="24"/>
        </w:rPr>
        <w:t>Sickness and Absence</w:t>
      </w:r>
      <w:r>
        <w:rPr>
          <w:rFonts w:ascii="Calibri" w:hAnsi="Calibri" w:cs="Calibri"/>
          <w:sz w:val="24"/>
          <w:szCs w:val="24"/>
        </w:rPr>
        <w:t>.</w:t>
      </w:r>
      <w:r w:rsidRPr="008A1AD9">
        <w:rPr>
          <w:rFonts w:ascii="Calibri" w:hAnsi="Calibri" w:cs="Calibri"/>
          <w:sz w:val="24"/>
          <w:szCs w:val="24"/>
        </w:rPr>
        <w:t xml:space="preserve"> </w:t>
      </w:r>
    </w:p>
    <w:p w14:paraId="3BC411EE" w14:textId="77777777" w:rsidR="00E27D09" w:rsidRDefault="00E27D09" w:rsidP="00E27D09">
      <w:pPr>
        <w:pStyle w:val="NoSpacing"/>
        <w:jc w:val="both"/>
        <w:rPr>
          <w:rFonts w:ascii="Calibri" w:hAnsi="Calibri" w:cs="Calibri"/>
          <w:sz w:val="24"/>
          <w:szCs w:val="24"/>
        </w:rPr>
      </w:pPr>
      <w:r w:rsidRPr="008A1AD9">
        <w:rPr>
          <w:rFonts w:ascii="Calibri" w:hAnsi="Calibri" w:cs="Calibri"/>
          <w:sz w:val="24"/>
          <w:szCs w:val="24"/>
        </w:rPr>
        <w:t>This is not an exhaustive list and staff need to note that policies and procedures are updated and added to</w:t>
      </w:r>
      <w:r>
        <w:rPr>
          <w:rFonts w:ascii="Calibri" w:hAnsi="Calibri" w:cs="Calibri"/>
          <w:sz w:val="24"/>
          <w:szCs w:val="24"/>
        </w:rPr>
        <w:t xml:space="preserve"> continuously</w:t>
      </w:r>
      <w:r w:rsidRPr="008A1AD9">
        <w:rPr>
          <w:rFonts w:ascii="Calibri" w:hAnsi="Calibri" w:cs="Calibri"/>
          <w:sz w:val="24"/>
          <w:szCs w:val="24"/>
        </w:rPr>
        <w:t xml:space="preserve">. All staff have a responsibility to familiarise themselves and adhere to all </w:t>
      </w:r>
      <w:r>
        <w:rPr>
          <w:rFonts w:ascii="Calibri" w:hAnsi="Calibri" w:cs="Calibri"/>
          <w:sz w:val="24"/>
          <w:szCs w:val="24"/>
        </w:rPr>
        <w:t xml:space="preserve">policies. </w:t>
      </w:r>
    </w:p>
    <w:p w14:paraId="6BF0A05D" w14:textId="77777777" w:rsidR="00E27D09" w:rsidRPr="008A1AD9" w:rsidRDefault="00E27D09" w:rsidP="00E27D09">
      <w:pPr>
        <w:pStyle w:val="NoSpacing"/>
        <w:jc w:val="both"/>
        <w:rPr>
          <w:rFonts w:ascii="Calibri" w:hAnsi="Calibri" w:cs="Calibri"/>
          <w:sz w:val="24"/>
          <w:szCs w:val="24"/>
        </w:rPr>
      </w:pPr>
    </w:p>
    <w:p w14:paraId="094505E0" w14:textId="77777777" w:rsidR="00E27D09" w:rsidRPr="008A1AD9" w:rsidRDefault="00E27D09" w:rsidP="00E27D09">
      <w:pPr>
        <w:pStyle w:val="NoSpacing"/>
        <w:jc w:val="both"/>
        <w:rPr>
          <w:rFonts w:ascii="Calibri" w:hAnsi="Calibri" w:cs="Calibri"/>
          <w:b/>
          <w:sz w:val="24"/>
          <w:szCs w:val="24"/>
        </w:rPr>
      </w:pPr>
      <w:r>
        <w:rPr>
          <w:rFonts w:ascii="Calibri" w:hAnsi="Calibri" w:cs="Calibri"/>
          <w:b/>
          <w:sz w:val="24"/>
          <w:szCs w:val="24"/>
        </w:rPr>
        <w:t>Safeguarding Vulnerable Adults and Children</w:t>
      </w:r>
    </w:p>
    <w:p w14:paraId="37FF200B" w14:textId="77777777" w:rsidR="00E27D09" w:rsidRPr="008A1AD9" w:rsidRDefault="00E27D09" w:rsidP="00E27D09">
      <w:pPr>
        <w:pStyle w:val="NoSpacing"/>
        <w:jc w:val="both"/>
        <w:rPr>
          <w:rFonts w:ascii="Calibri" w:hAnsi="Calibri" w:cs="Calibri"/>
          <w:sz w:val="24"/>
          <w:szCs w:val="24"/>
        </w:rPr>
      </w:pPr>
      <w:r w:rsidRPr="008A1AD9">
        <w:rPr>
          <w:rFonts w:ascii="Calibri" w:hAnsi="Calibri" w:cs="Calibri"/>
          <w:sz w:val="24"/>
          <w:szCs w:val="24"/>
        </w:rPr>
        <w:t xml:space="preserve">All staff have a duty to safeguard and promote the welfare of patients, their families and carers. This includes practitioners who do not have a specific role in relation to safeguarding children or adults, you have a duty to ensure you are:- </w:t>
      </w:r>
    </w:p>
    <w:p w14:paraId="517D0C47" w14:textId="77777777" w:rsidR="00E27D09" w:rsidRPr="008A1AD9" w:rsidRDefault="00E27D09" w:rsidP="00E27D09">
      <w:pPr>
        <w:pStyle w:val="NoSpacing"/>
        <w:numPr>
          <w:ilvl w:val="0"/>
          <w:numId w:val="3"/>
        </w:numPr>
        <w:jc w:val="both"/>
        <w:rPr>
          <w:rFonts w:ascii="Calibri" w:hAnsi="Calibri" w:cs="Calibri"/>
          <w:sz w:val="24"/>
          <w:szCs w:val="24"/>
        </w:rPr>
      </w:pPr>
      <w:r w:rsidRPr="008A1AD9">
        <w:rPr>
          <w:rFonts w:ascii="Calibri" w:hAnsi="Calibri" w:cs="Calibri"/>
          <w:sz w:val="24"/>
          <w:szCs w:val="24"/>
        </w:rPr>
        <w:t xml:space="preserve">Familiar with </w:t>
      </w:r>
      <w:r>
        <w:rPr>
          <w:rFonts w:ascii="Calibri" w:hAnsi="Calibri" w:cs="Calibri"/>
          <w:sz w:val="24"/>
          <w:szCs w:val="24"/>
        </w:rPr>
        <w:t>safeguarding policies</w:t>
      </w:r>
      <w:r w:rsidRPr="008A1AD9">
        <w:rPr>
          <w:rFonts w:ascii="Calibri" w:hAnsi="Calibri" w:cs="Calibri"/>
          <w:sz w:val="24"/>
          <w:szCs w:val="24"/>
        </w:rPr>
        <w:t xml:space="preserve"> </w:t>
      </w:r>
    </w:p>
    <w:p w14:paraId="454CE82B" w14:textId="77777777" w:rsidR="00E27D09" w:rsidRPr="008A1AD9" w:rsidRDefault="00E27D09" w:rsidP="00E27D09">
      <w:pPr>
        <w:pStyle w:val="NoSpacing"/>
        <w:numPr>
          <w:ilvl w:val="0"/>
          <w:numId w:val="3"/>
        </w:numPr>
        <w:jc w:val="both"/>
        <w:rPr>
          <w:rFonts w:ascii="Calibri" w:hAnsi="Calibri" w:cs="Calibri"/>
          <w:sz w:val="24"/>
          <w:szCs w:val="24"/>
        </w:rPr>
      </w:pPr>
      <w:r w:rsidRPr="008A1AD9">
        <w:rPr>
          <w:rFonts w:ascii="Calibri" w:hAnsi="Calibri" w:cs="Calibri"/>
          <w:sz w:val="24"/>
          <w:szCs w:val="24"/>
        </w:rPr>
        <w:t xml:space="preserve">Attend the appropriate training for safeguarding </w:t>
      </w:r>
    </w:p>
    <w:p w14:paraId="3273946F" w14:textId="77777777" w:rsidR="00E27D09" w:rsidRDefault="00E27D09" w:rsidP="00E27D09">
      <w:pPr>
        <w:pStyle w:val="NoSpacing"/>
        <w:numPr>
          <w:ilvl w:val="0"/>
          <w:numId w:val="3"/>
        </w:numPr>
        <w:jc w:val="both"/>
        <w:rPr>
          <w:rFonts w:ascii="Calibri" w:hAnsi="Calibri" w:cs="Calibri"/>
          <w:sz w:val="24"/>
          <w:szCs w:val="24"/>
        </w:rPr>
      </w:pPr>
      <w:r w:rsidRPr="008A1AD9">
        <w:rPr>
          <w:rFonts w:ascii="Calibri" w:hAnsi="Calibri" w:cs="Calibri"/>
          <w:sz w:val="24"/>
          <w:szCs w:val="24"/>
        </w:rPr>
        <w:t>Know who to contact if you have concerns abou</w:t>
      </w:r>
      <w:r>
        <w:rPr>
          <w:rFonts w:ascii="Calibri" w:hAnsi="Calibri" w:cs="Calibri"/>
          <w:sz w:val="24"/>
          <w:szCs w:val="24"/>
        </w:rPr>
        <w:t xml:space="preserve">t an adult or child’s welfare. </w:t>
      </w:r>
    </w:p>
    <w:p w14:paraId="171245DC" w14:textId="77777777" w:rsidR="00E27D09" w:rsidRDefault="00E27D09" w:rsidP="00E27D09">
      <w:pPr>
        <w:pStyle w:val="NoSpacing"/>
        <w:jc w:val="both"/>
        <w:rPr>
          <w:rFonts w:ascii="Calibri" w:hAnsi="Calibri" w:cs="Calibri"/>
          <w:sz w:val="24"/>
          <w:szCs w:val="24"/>
        </w:rPr>
      </w:pPr>
    </w:p>
    <w:p w14:paraId="330ED31A" w14:textId="77777777" w:rsidR="00E27D09" w:rsidRDefault="00E27D09" w:rsidP="00E27D09">
      <w:pPr>
        <w:pStyle w:val="NoSpacing"/>
        <w:jc w:val="both"/>
        <w:rPr>
          <w:rFonts w:ascii="Calibri" w:hAnsi="Calibri" w:cs="Calibri"/>
          <w:sz w:val="24"/>
          <w:szCs w:val="24"/>
        </w:rPr>
      </w:pPr>
      <w:r w:rsidRPr="008A1AD9">
        <w:rPr>
          <w:rFonts w:ascii="Calibri" w:hAnsi="Calibri" w:cs="Calibri"/>
          <w:sz w:val="24"/>
          <w:szCs w:val="24"/>
        </w:rPr>
        <w:t>Additional help and advice is available from the</w:t>
      </w:r>
      <w:r>
        <w:rPr>
          <w:rFonts w:ascii="Calibri" w:hAnsi="Calibri" w:cs="Calibri"/>
          <w:sz w:val="24"/>
          <w:szCs w:val="24"/>
        </w:rPr>
        <w:t xml:space="preserve"> designated safeguarding leads; </w:t>
      </w:r>
      <w:r w:rsidRPr="008A1AD9">
        <w:rPr>
          <w:rFonts w:ascii="Calibri" w:hAnsi="Calibri" w:cs="Calibri"/>
          <w:sz w:val="24"/>
          <w:szCs w:val="24"/>
        </w:rPr>
        <w:t>Designated Paediatrician for Safeguarding Children</w:t>
      </w:r>
      <w:r>
        <w:rPr>
          <w:rFonts w:ascii="Calibri" w:hAnsi="Calibri" w:cs="Calibri"/>
          <w:sz w:val="24"/>
          <w:szCs w:val="24"/>
        </w:rPr>
        <w:t xml:space="preserve">, </w:t>
      </w:r>
      <w:r w:rsidRPr="008A1AD9">
        <w:rPr>
          <w:rFonts w:ascii="Calibri" w:hAnsi="Calibri" w:cs="Calibri"/>
          <w:sz w:val="24"/>
          <w:szCs w:val="24"/>
        </w:rPr>
        <w:t>Named Lead Nurse for Safeguarding Children</w:t>
      </w:r>
      <w:r>
        <w:rPr>
          <w:rFonts w:ascii="Calibri" w:hAnsi="Calibri" w:cs="Calibri"/>
          <w:sz w:val="24"/>
          <w:szCs w:val="24"/>
        </w:rPr>
        <w:t xml:space="preserve">; </w:t>
      </w:r>
      <w:r w:rsidRPr="008A1AD9">
        <w:rPr>
          <w:rFonts w:ascii="Calibri" w:hAnsi="Calibri" w:cs="Calibri"/>
          <w:sz w:val="24"/>
          <w:szCs w:val="24"/>
        </w:rPr>
        <w:t>Designated Lead Doctor for Safeguarding Adults</w:t>
      </w:r>
      <w:r>
        <w:rPr>
          <w:rFonts w:ascii="Calibri" w:hAnsi="Calibri" w:cs="Calibri"/>
          <w:sz w:val="24"/>
          <w:szCs w:val="24"/>
        </w:rPr>
        <w:t xml:space="preserve">; </w:t>
      </w:r>
      <w:r w:rsidRPr="008A1AD9">
        <w:rPr>
          <w:rFonts w:ascii="Calibri" w:hAnsi="Calibri" w:cs="Calibri"/>
          <w:sz w:val="24"/>
          <w:szCs w:val="24"/>
        </w:rPr>
        <w:t>Named Lead Nurse for Safeguarding Adults</w:t>
      </w:r>
      <w:r>
        <w:rPr>
          <w:rFonts w:ascii="Calibri" w:hAnsi="Calibri" w:cs="Calibri"/>
          <w:sz w:val="24"/>
          <w:szCs w:val="24"/>
        </w:rPr>
        <w:t xml:space="preserve">; and the </w:t>
      </w:r>
      <w:r w:rsidRPr="008A1AD9">
        <w:rPr>
          <w:rFonts w:ascii="Calibri" w:hAnsi="Calibri" w:cs="Calibri"/>
          <w:sz w:val="24"/>
          <w:szCs w:val="24"/>
        </w:rPr>
        <w:t>Named Midwife for Vulnerable Women</w:t>
      </w:r>
      <w:r>
        <w:rPr>
          <w:rFonts w:ascii="Calibri" w:hAnsi="Calibri" w:cs="Calibri"/>
          <w:sz w:val="24"/>
          <w:szCs w:val="24"/>
        </w:rPr>
        <w:t>.</w:t>
      </w:r>
    </w:p>
    <w:p w14:paraId="5AC55F8A" w14:textId="77777777" w:rsidR="00E27D09" w:rsidRDefault="00E27D09" w:rsidP="00E27D09">
      <w:pPr>
        <w:pStyle w:val="NoSpacing"/>
        <w:jc w:val="both"/>
        <w:rPr>
          <w:rFonts w:ascii="Calibri" w:hAnsi="Calibri" w:cs="Calibri"/>
          <w:sz w:val="24"/>
          <w:szCs w:val="24"/>
        </w:rPr>
      </w:pPr>
    </w:p>
    <w:p w14:paraId="60EF1BD4" w14:textId="77777777" w:rsidR="00E27D09" w:rsidRPr="008A1AD9" w:rsidRDefault="00E27D09" w:rsidP="00E27D09">
      <w:pPr>
        <w:pStyle w:val="NoSpacing"/>
        <w:jc w:val="both"/>
        <w:rPr>
          <w:rFonts w:ascii="Calibri" w:hAnsi="Calibri" w:cs="Calibri"/>
          <w:b/>
          <w:sz w:val="24"/>
          <w:szCs w:val="24"/>
        </w:rPr>
      </w:pPr>
      <w:r>
        <w:rPr>
          <w:rFonts w:ascii="Calibri" w:hAnsi="Calibri" w:cs="Calibri"/>
          <w:b/>
          <w:sz w:val="24"/>
          <w:szCs w:val="24"/>
        </w:rPr>
        <w:t>Smoking</w:t>
      </w:r>
    </w:p>
    <w:p w14:paraId="500B8708" w14:textId="77777777" w:rsidR="00E27D09" w:rsidRDefault="00E27D09" w:rsidP="00E27D09">
      <w:pPr>
        <w:pStyle w:val="NoSpacing"/>
        <w:jc w:val="both"/>
        <w:rPr>
          <w:rFonts w:ascii="Calibri" w:hAnsi="Calibri" w:cs="Calibri"/>
          <w:sz w:val="24"/>
          <w:szCs w:val="24"/>
        </w:rPr>
      </w:pPr>
      <w:r>
        <w:rPr>
          <w:rFonts w:ascii="Calibri" w:hAnsi="Calibri" w:cs="Calibri"/>
          <w:sz w:val="24"/>
          <w:szCs w:val="24"/>
        </w:rPr>
        <w:t>Delphi</w:t>
      </w:r>
      <w:r w:rsidRPr="008A1AD9">
        <w:rPr>
          <w:rFonts w:ascii="Calibri" w:hAnsi="Calibri" w:cs="Calibri"/>
          <w:sz w:val="24"/>
          <w:szCs w:val="24"/>
        </w:rPr>
        <w:t xml:space="preserve"> has a Smoke Free policy. All Health Service premises are considered No Smoking Zones, other than designated staff smoking areas. </w:t>
      </w:r>
    </w:p>
    <w:p w14:paraId="654810C6" w14:textId="77777777" w:rsidR="00E27D09" w:rsidRPr="008A1AD9" w:rsidRDefault="00E27D09" w:rsidP="00E27D09">
      <w:pPr>
        <w:pStyle w:val="NoSpacing"/>
        <w:jc w:val="both"/>
        <w:rPr>
          <w:rFonts w:ascii="Calibri" w:hAnsi="Calibri" w:cs="Calibri"/>
          <w:sz w:val="24"/>
          <w:szCs w:val="24"/>
        </w:rPr>
      </w:pPr>
    </w:p>
    <w:p w14:paraId="18B87817" w14:textId="77777777" w:rsidR="00E27D09" w:rsidRPr="008A1AD9" w:rsidRDefault="00E27D09" w:rsidP="00E27D09">
      <w:pPr>
        <w:pStyle w:val="NoSpacing"/>
        <w:jc w:val="both"/>
        <w:rPr>
          <w:rFonts w:ascii="Calibri" w:hAnsi="Calibri" w:cs="Calibri"/>
          <w:b/>
          <w:sz w:val="24"/>
          <w:szCs w:val="24"/>
        </w:rPr>
      </w:pPr>
      <w:r>
        <w:rPr>
          <w:rFonts w:ascii="Calibri" w:hAnsi="Calibri" w:cs="Calibri"/>
          <w:b/>
          <w:sz w:val="24"/>
          <w:szCs w:val="24"/>
        </w:rPr>
        <w:t>Health and Safety</w:t>
      </w:r>
    </w:p>
    <w:p w14:paraId="77E3BD01" w14:textId="77777777" w:rsidR="00E27D09" w:rsidRPr="008A1AD9" w:rsidRDefault="00E27D09" w:rsidP="00E27D09">
      <w:pPr>
        <w:pStyle w:val="NoSpacing"/>
        <w:jc w:val="both"/>
        <w:rPr>
          <w:rFonts w:ascii="Calibri" w:hAnsi="Calibri" w:cs="Calibri"/>
          <w:sz w:val="24"/>
          <w:szCs w:val="24"/>
        </w:rPr>
      </w:pPr>
      <w:r>
        <w:rPr>
          <w:rFonts w:ascii="Calibri" w:hAnsi="Calibri" w:cs="Calibri"/>
          <w:sz w:val="24"/>
          <w:szCs w:val="24"/>
        </w:rPr>
        <w:t>Delphi</w:t>
      </w:r>
      <w:r w:rsidRPr="008A1AD9">
        <w:rPr>
          <w:rFonts w:ascii="Calibri" w:hAnsi="Calibri" w:cs="Calibri"/>
          <w:sz w:val="24"/>
          <w:szCs w:val="24"/>
        </w:rPr>
        <w:t xml:space="preserve"> has a duty of care to employees and will ensure that, as far as is reasonably practicable, adequate training, facilities and arrangements fo</w:t>
      </w:r>
      <w:r>
        <w:rPr>
          <w:rFonts w:ascii="Calibri" w:hAnsi="Calibri" w:cs="Calibri"/>
          <w:sz w:val="24"/>
          <w:szCs w:val="24"/>
        </w:rPr>
        <w:t xml:space="preserve">r risk avoidance are in place. </w:t>
      </w:r>
      <w:r w:rsidRPr="008A1AD9">
        <w:rPr>
          <w:rFonts w:ascii="Calibri" w:hAnsi="Calibri" w:cs="Calibri"/>
          <w:sz w:val="24"/>
          <w:szCs w:val="24"/>
        </w:rPr>
        <w:t>All employees are required to comply with relevant Health and Safety legislation and the Trust’s policies relating to Health &amp; Safety and Risk Management</w:t>
      </w:r>
    </w:p>
    <w:p w14:paraId="76D6C778" w14:textId="77777777" w:rsidR="00E27D09" w:rsidRDefault="00E27D09" w:rsidP="00E27D09">
      <w:pPr>
        <w:pStyle w:val="NoSpacing"/>
        <w:jc w:val="both"/>
        <w:rPr>
          <w:rFonts w:ascii="Calibri" w:hAnsi="Calibri" w:cs="Calibri"/>
          <w:sz w:val="24"/>
          <w:szCs w:val="24"/>
        </w:rPr>
      </w:pPr>
    </w:p>
    <w:p w14:paraId="796B102B" w14:textId="77777777" w:rsidR="003E055B" w:rsidRPr="00E01EB0" w:rsidRDefault="003E055B" w:rsidP="008A1AD9">
      <w:pPr>
        <w:pStyle w:val="NoSpacing"/>
        <w:jc w:val="both"/>
        <w:rPr>
          <w:rFonts w:ascii="Calibri" w:hAnsi="Calibri" w:cs="Calibri"/>
          <w:sz w:val="24"/>
          <w:szCs w:val="24"/>
        </w:rPr>
      </w:pPr>
    </w:p>
    <w:p w14:paraId="1B58352A" w14:textId="77777777" w:rsidR="001F0DB8" w:rsidRDefault="001F0DB8">
      <w:pPr>
        <w:rPr>
          <w:rFonts w:eastAsiaTheme="minorHAnsi"/>
        </w:rPr>
      </w:pPr>
      <w:r>
        <w:br w:type="page"/>
      </w:r>
    </w:p>
    <w:p w14:paraId="21FC4355" w14:textId="77777777" w:rsidR="003E055B" w:rsidRPr="00E01EB0" w:rsidRDefault="00E01EB0" w:rsidP="00E01EB0">
      <w:pPr>
        <w:pStyle w:val="NoSpacing"/>
        <w:shd w:val="clear" w:color="auto" w:fill="1A85B1"/>
        <w:jc w:val="both"/>
        <w:rPr>
          <w:rFonts w:ascii="Calibri" w:hAnsi="Calibri" w:cs="Calibri"/>
          <w:b/>
          <w:color w:val="FFFFFF" w:themeColor="background1"/>
          <w:sz w:val="36"/>
          <w:szCs w:val="24"/>
        </w:rPr>
      </w:pPr>
      <w:r>
        <w:rPr>
          <w:rFonts w:ascii="Calibri" w:hAnsi="Calibri" w:cs="Calibri"/>
          <w:b/>
          <w:color w:val="FFFFFF" w:themeColor="background1"/>
          <w:sz w:val="36"/>
          <w:szCs w:val="24"/>
        </w:rPr>
        <w:t>Person Specification</w:t>
      </w:r>
    </w:p>
    <w:p w14:paraId="65AFDAC2" w14:textId="77777777" w:rsidR="003E055B" w:rsidRDefault="003E055B" w:rsidP="008A1AD9">
      <w:pPr>
        <w:pStyle w:val="NoSpacing"/>
        <w:jc w:val="both"/>
        <w:rPr>
          <w:rFonts w:ascii="Calibri" w:hAnsi="Calibri" w:cs="Calibri"/>
          <w:sz w:val="24"/>
          <w:szCs w:val="24"/>
        </w:rPr>
      </w:pPr>
    </w:p>
    <w:tbl>
      <w:tblPr>
        <w:tblStyle w:val="TableGrid"/>
        <w:tblW w:w="1020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10"/>
        <w:gridCol w:w="7796"/>
      </w:tblGrid>
      <w:tr w:rsidR="007B123B" w:rsidRPr="00E01EB0" w14:paraId="10915CE6" w14:textId="77777777" w:rsidTr="007B123B">
        <w:trPr>
          <w:trHeight w:val="552"/>
        </w:trPr>
        <w:tc>
          <w:tcPr>
            <w:tcW w:w="2410" w:type="dxa"/>
            <w:shd w:val="clear" w:color="auto" w:fill="1A85B1"/>
            <w:vAlign w:val="center"/>
          </w:tcPr>
          <w:p w14:paraId="26683E3D" w14:textId="77777777" w:rsidR="007B123B" w:rsidRPr="00E01EB0" w:rsidRDefault="007B123B" w:rsidP="007B123B">
            <w:pPr>
              <w:pStyle w:val="NoSpacing"/>
              <w:rPr>
                <w:rFonts w:ascii="Calibri" w:hAnsi="Calibri" w:cs="Calibri"/>
                <w:b/>
                <w:color w:val="1A85B1"/>
                <w:sz w:val="24"/>
                <w:szCs w:val="24"/>
              </w:rPr>
            </w:pPr>
            <w:r w:rsidRPr="00E01EB0">
              <w:rPr>
                <w:rFonts w:ascii="Calibri" w:hAnsi="Calibri" w:cs="Calibri"/>
                <w:b/>
                <w:color w:val="FFFFFF" w:themeColor="background1"/>
                <w:sz w:val="24"/>
                <w:szCs w:val="24"/>
              </w:rPr>
              <w:t>Job Title:</w:t>
            </w:r>
          </w:p>
        </w:tc>
        <w:tc>
          <w:tcPr>
            <w:tcW w:w="7796" w:type="dxa"/>
            <w:shd w:val="clear" w:color="auto" w:fill="auto"/>
            <w:vAlign w:val="center"/>
          </w:tcPr>
          <w:p w14:paraId="08286402" w14:textId="005C9DCF" w:rsidR="007B123B" w:rsidRPr="00DB3CA1" w:rsidRDefault="00E27D09" w:rsidP="007B123B">
            <w:pPr>
              <w:pStyle w:val="NoSpacing"/>
              <w:rPr>
                <w:rFonts w:ascii="Calibri" w:hAnsi="Calibri" w:cs="Calibri"/>
                <w:b/>
                <w:sz w:val="24"/>
                <w:szCs w:val="24"/>
              </w:rPr>
            </w:pPr>
            <w:r>
              <w:rPr>
                <w:rFonts w:ascii="Calibri" w:hAnsi="Calibri" w:cs="Calibri"/>
                <w:b/>
                <w:sz w:val="24"/>
                <w:szCs w:val="24"/>
              </w:rPr>
              <w:t>Recovery Nurse</w:t>
            </w:r>
          </w:p>
        </w:tc>
      </w:tr>
    </w:tbl>
    <w:p w14:paraId="33A59190" w14:textId="77777777" w:rsidR="001F0DB8" w:rsidRDefault="001F0DB8" w:rsidP="001F0DB8"/>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3119"/>
        <w:gridCol w:w="2409"/>
        <w:gridCol w:w="2268"/>
      </w:tblGrid>
      <w:tr w:rsidR="009978B6" w:rsidRPr="001F0DB8" w14:paraId="52D9933D" w14:textId="77777777" w:rsidTr="009978B6">
        <w:tc>
          <w:tcPr>
            <w:tcW w:w="2410" w:type="dxa"/>
            <w:shd w:val="clear" w:color="auto" w:fill="D9D9D9" w:themeFill="background1" w:themeFillShade="D9"/>
          </w:tcPr>
          <w:p w14:paraId="71CE0904" w14:textId="77777777" w:rsidR="009978B6" w:rsidRPr="001F0DB8" w:rsidRDefault="009978B6" w:rsidP="009978B6">
            <w:pPr>
              <w:pStyle w:val="NoSpacing"/>
              <w:shd w:val="clear" w:color="auto" w:fill="1A85B1"/>
              <w:jc w:val="both"/>
              <w:rPr>
                <w:rFonts w:ascii="Calibri" w:hAnsi="Calibri" w:cs="Calibri"/>
                <w:b/>
                <w:color w:val="FFFFFF" w:themeColor="background1"/>
                <w:sz w:val="36"/>
                <w:szCs w:val="24"/>
              </w:rPr>
            </w:pPr>
            <w:r w:rsidRPr="001F0DB8">
              <w:rPr>
                <w:rFonts w:ascii="Calibri" w:hAnsi="Calibri" w:cs="Calibri"/>
                <w:b/>
                <w:color w:val="FFFFFF" w:themeColor="background1"/>
                <w:sz w:val="36"/>
                <w:szCs w:val="24"/>
              </w:rPr>
              <w:t>Competence</w:t>
            </w:r>
          </w:p>
        </w:tc>
        <w:tc>
          <w:tcPr>
            <w:tcW w:w="3119" w:type="dxa"/>
            <w:shd w:val="clear" w:color="auto" w:fill="D9D9D9" w:themeFill="background1" w:themeFillShade="D9"/>
          </w:tcPr>
          <w:p w14:paraId="083CD824" w14:textId="77777777" w:rsidR="009978B6" w:rsidRPr="001F0DB8" w:rsidRDefault="009978B6" w:rsidP="009978B6">
            <w:pPr>
              <w:pStyle w:val="NoSpacing"/>
              <w:shd w:val="clear" w:color="auto" w:fill="1A85B1"/>
              <w:jc w:val="both"/>
              <w:rPr>
                <w:rFonts w:ascii="Calibri" w:hAnsi="Calibri" w:cs="Calibri"/>
                <w:b/>
                <w:color w:val="FFFFFF" w:themeColor="background1"/>
                <w:sz w:val="36"/>
                <w:szCs w:val="24"/>
              </w:rPr>
            </w:pPr>
            <w:r w:rsidRPr="001F0DB8">
              <w:rPr>
                <w:rFonts w:ascii="Calibri" w:hAnsi="Calibri" w:cs="Calibri"/>
                <w:b/>
                <w:color w:val="FFFFFF" w:themeColor="background1"/>
                <w:sz w:val="36"/>
                <w:szCs w:val="24"/>
              </w:rPr>
              <w:t>Essential</w:t>
            </w:r>
          </w:p>
        </w:tc>
        <w:tc>
          <w:tcPr>
            <w:tcW w:w="2409" w:type="dxa"/>
            <w:shd w:val="clear" w:color="auto" w:fill="D9D9D9" w:themeFill="background1" w:themeFillShade="D9"/>
          </w:tcPr>
          <w:p w14:paraId="213C8FF5" w14:textId="77777777" w:rsidR="009978B6" w:rsidRPr="001F0DB8" w:rsidRDefault="009978B6" w:rsidP="009978B6">
            <w:pPr>
              <w:pStyle w:val="NoSpacing"/>
              <w:shd w:val="clear" w:color="auto" w:fill="1A85B1"/>
              <w:jc w:val="both"/>
              <w:rPr>
                <w:rFonts w:ascii="Calibri" w:hAnsi="Calibri" w:cs="Calibri"/>
                <w:b/>
                <w:color w:val="FFFFFF" w:themeColor="background1"/>
                <w:sz w:val="36"/>
                <w:szCs w:val="24"/>
              </w:rPr>
            </w:pPr>
            <w:r w:rsidRPr="001F0DB8">
              <w:rPr>
                <w:rFonts w:ascii="Calibri" w:hAnsi="Calibri" w:cs="Calibri"/>
                <w:b/>
                <w:color w:val="FFFFFF" w:themeColor="background1"/>
                <w:sz w:val="36"/>
                <w:szCs w:val="24"/>
              </w:rPr>
              <w:t>Desirable</w:t>
            </w:r>
          </w:p>
        </w:tc>
        <w:tc>
          <w:tcPr>
            <w:tcW w:w="2268" w:type="dxa"/>
            <w:shd w:val="clear" w:color="auto" w:fill="D9D9D9" w:themeFill="background1" w:themeFillShade="D9"/>
          </w:tcPr>
          <w:p w14:paraId="2B6B6A4B" w14:textId="77777777" w:rsidR="009978B6" w:rsidRPr="001F0DB8" w:rsidRDefault="009978B6" w:rsidP="009978B6">
            <w:pPr>
              <w:pStyle w:val="NoSpacing"/>
              <w:shd w:val="clear" w:color="auto" w:fill="1A85B1"/>
              <w:jc w:val="both"/>
              <w:rPr>
                <w:rFonts w:ascii="Calibri" w:hAnsi="Calibri" w:cs="Calibri"/>
                <w:b/>
                <w:color w:val="FFFFFF" w:themeColor="background1"/>
                <w:sz w:val="36"/>
                <w:szCs w:val="24"/>
              </w:rPr>
            </w:pPr>
            <w:r w:rsidRPr="001F0DB8">
              <w:rPr>
                <w:rFonts w:ascii="Calibri" w:hAnsi="Calibri" w:cs="Calibri"/>
                <w:b/>
                <w:color w:val="FFFFFF" w:themeColor="background1"/>
                <w:sz w:val="36"/>
                <w:szCs w:val="24"/>
              </w:rPr>
              <w:t>Assessment</w:t>
            </w:r>
          </w:p>
        </w:tc>
      </w:tr>
      <w:tr w:rsidR="00E27D09" w:rsidRPr="00CD0F83" w14:paraId="07DFD496" w14:textId="77777777" w:rsidTr="007E3FC8">
        <w:tc>
          <w:tcPr>
            <w:tcW w:w="2410" w:type="dxa"/>
          </w:tcPr>
          <w:p w14:paraId="7FF27CBF" w14:textId="77777777" w:rsidR="00E27D09" w:rsidRPr="00CD0F83" w:rsidRDefault="00E27D09" w:rsidP="00E27D09">
            <w:pPr>
              <w:spacing w:after="0" w:line="240" w:lineRule="auto"/>
              <w:rPr>
                <w:rFonts w:cstheme="minorHAnsi"/>
                <w:b/>
                <w:bCs/>
              </w:rPr>
            </w:pPr>
            <w:r w:rsidRPr="00CD0F83">
              <w:rPr>
                <w:rFonts w:cstheme="minorHAnsi"/>
                <w:b/>
                <w:bCs/>
              </w:rPr>
              <w:t>Qualifications and training</w:t>
            </w:r>
          </w:p>
          <w:p w14:paraId="14A8B9AE" w14:textId="77777777" w:rsidR="00E27D09" w:rsidRPr="00CD0F83" w:rsidRDefault="00E27D09" w:rsidP="00E27D09">
            <w:pPr>
              <w:spacing w:after="0" w:line="240" w:lineRule="auto"/>
              <w:rPr>
                <w:rFonts w:cstheme="minorHAnsi"/>
                <w:b/>
                <w:bCs/>
              </w:rPr>
            </w:pPr>
          </w:p>
        </w:tc>
        <w:tc>
          <w:tcPr>
            <w:tcW w:w="3119" w:type="dxa"/>
            <w:tcBorders>
              <w:top w:val="nil"/>
            </w:tcBorders>
          </w:tcPr>
          <w:p w14:paraId="193FC16D" w14:textId="77777777" w:rsidR="00E27D09" w:rsidRDefault="00E27D09" w:rsidP="00E27D09">
            <w:pPr>
              <w:pStyle w:val="Header"/>
              <w:tabs>
                <w:tab w:val="left" w:pos="720"/>
              </w:tabs>
              <w:rPr>
                <w:rFonts w:asciiTheme="minorHAnsi" w:hAnsiTheme="minorHAnsi" w:cstheme="minorHAnsi"/>
                <w:bCs/>
                <w:sz w:val="22"/>
                <w:szCs w:val="22"/>
              </w:rPr>
            </w:pPr>
            <w:r>
              <w:rPr>
                <w:rFonts w:asciiTheme="minorHAnsi" w:hAnsiTheme="minorHAnsi" w:cstheme="minorHAnsi"/>
                <w:bCs/>
                <w:sz w:val="22"/>
                <w:szCs w:val="22"/>
              </w:rPr>
              <w:t xml:space="preserve">Registered Nurse </w:t>
            </w:r>
          </w:p>
          <w:p w14:paraId="3DEC2EEA" w14:textId="77777777" w:rsidR="00E27D09" w:rsidRDefault="00E27D09" w:rsidP="00E27D09">
            <w:pPr>
              <w:pStyle w:val="Header"/>
              <w:tabs>
                <w:tab w:val="left" w:pos="720"/>
              </w:tabs>
              <w:rPr>
                <w:rFonts w:asciiTheme="minorHAnsi" w:hAnsiTheme="minorHAnsi" w:cstheme="minorHAnsi"/>
                <w:bCs/>
                <w:sz w:val="22"/>
                <w:szCs w:val="22"/>
              </w:rPr>
            </w:pPr>
          </w:p>
          <w:p w14:paraId="28D0A951" w14:textId="77777777" w:rsidR="00E27D09" w:rsidRDefault="00E27D09" w:rsidP="00E27D09">
            <w:pPr>
              <w:pStyle w:val="Header"/>
              <w:tabs>
                <w:tab w:val="left" w:pos="720"/>
              </w:tabs>
              <w:rPr>
                <w:rFonts w:asciiTheme="minorHAnsi" w:hAnsiTheme="minorHAnsi" w:cstheme="minorHAnsi"/>
                <w:bCs/>
                <w:sz w:val="22"/>
                <w:szCs w:val="22"/>
              </w:rPr>
            </w:pPr>
          </w:p>
          <w:p w14:paraId="67FC47E3" w14:textId="77777777" w:rsidR="00E27D09" w:rsidRPr="00DC18EB" w:rsidRDefault="00E27D09" w:rsidP="00E27D09">
            <w:pPr>
              <w:pStyle w:val="Header"/>
              <w:tabs>
                <w:tab w:val="left" w:pos="720"/>
              </w:tabs>
              <w:rPr>
                <w:rFonts w:asciiTheme="minorHAnsi" w:hAnsiTheme="minorHAnsi" w:cstheme="minorHAnsi"/>
                <w:bCs/>
                <w:sz w:val="22"/>
                <w:szCs w:val="22"/>
              </w:rPr>
            </w:pPr>
            <w:r w:rsidRPr="00DC18EB">
              <w:rPr>
                <w:rFonts w:asciiTheme="minorHAnsi" w:hAnsiTheme="minorHAnsi" w:cstheme="minorHAnsi"/>
                <w:bCs/>
                <w:sz w:val="22"/>
                <w:szCs w:val="22"/>
              </w:rPr>
              <w:t>Evidence of Continued Professional Development</w:t>
            </w:r>
          </w:p>
          <w:p w14:paraId="545EC9E6" w14:textId="77777777" w:rsidR="00E27D09" w:rsidRDefault="00E27D09" w:rsidP="00E27D09">
            <w:pPr>
              <w:pStyle w:val="NoSpacing"/>
              <w:rPr>
                <w:rFonts w:ascii="Calibri" w:hAnsi="Calibri" w:cs="Calibri"/>
                <w:sz w:val="24"/>
                <w:szCs w:val="24"/>
              </w:rPr>
            </w:pPr>
          </w:p>
          <w:p w14:paraId="22DC9F8D" w14:textId="77777777" w:rsidR="00E27D09" w:rsidRPr="00CD0F83" w:rsidRDefault="00E27D09" w:rsidP="00E27D09">
            <w:pPr>
              <w:spacing w:after="0" w:line="240" w:lineRule="auto"/>
              <w:rPr>
                <w:rFonts w:cstheme="minorHAnsi"/>
                <w:bCs/>
              </w:rPr>
            </w:pPr>
          </w:p>
        </w:tc>
        <w:tc>
          <w:tcPr>
            <w:tcW w:w="2409" w:type="dxa"/>
            <w:tcBorders>
              <w:top w:val="nil"/>
            </w:tcBorders>
          </w:tcPr>
          <w:p w14:paraId="53744EC0" w14:textId="77777777" w:rsidR="00E27D09" w:rsidRDefault="00E27D09" w:rsidP="00E27D09">
            <w:pPr>
              <w:pStyle w:val="Header"/>
              <w:tabs>
                <w:tab w:val="left" w:pos="720"/>
              </w:tabs>
              <w:rPr>
                <w:rFonts w:asciiTheme="minorHAnsi" w:hAnsiTheme="minorHAnsi" w:cstheme="minorHAnsi"/>
                <w:bCs/>
                <w:sz w:val="22"/>
                <w:szCs w:val="22"/>
              </w:rPr>
            </w:pPr>
            <w:r>
              <w:rPr>
                <w:rFonts w:asciiTheme="minorHAnsi" w:hAnsiTheme="minorHAnsi" w:cstheme="minorHAnsi"/>
                <w:bCs/>
                <w:sz w:val="22"/>
                <w:szCs w:val="22"/>
              </w:rPr>
              <w:t xml:space="preserve">Degree level or working towards </w:t>
            </w:r>
          </w:p>
          <w:p w14:paraId="2FFDFF8E" w14:textId="77777777" w:rsidR="00E27D09" w:rsidRDefault="00E27D09" w:rsidP="00E27D09">
            <w:pPr>
              <w:pStyle w:val="Header"/>
              <w:tabs>
                <w:tab w:val="left" w:pos="720"/>
              </w:tabs>
              <w:rPr>
                <w:rFonts w:asciiTheme="minorHAnsi" w:hAnsiTheme="minorHAnsi" w:cstheme="minorHAnsi"/>
                <w:bCs/>
                <w:sz w:val="22"/>
                <w:szCs w:val="22"/>
              </w:rPr>
            </w:pPr>
          </w:p>
          <w:p w14:paraId="3E41C254" w14:textId="77777777" w:rsidR="00E27D09" w:rsidRDefault="00E27D09" w:rsidP="00E27D09">
            <w:pPr>
              <w:pStyle w:val="Header"/>
              <w:tabs>
                <w:tab w:val="left" w:pos="720"/>
              </w:tabs>
              <w:rPr>
                <w:rFonts w:asciiTheme="minorHAnsi" w:hAnsiTheme="minorHAnsi" w:cstheme="minorHAnsi"/>
                <w:bCs/>
                <w:sz w:val="22"/>
                <w:szCs w:val="22"/>
              </w:rPr>
            </w:pPr>
            <w:r>
              <w:rPr>
                <w:rFonts w:asciiTheme="minorHAnsi" w:hAnsiTheme="minorHAnsi" w:cstheme="minorHAnsi"/>
                <w:bCs/>
                <w:sz w:val="22"/>
                <w:szCs w:val="22"/>
              </w:rPr>
              <w:t>Mentorship Qualification</w:t>
            </w:r>
          </w:p>
          <w:p w14:paraId="7BC8DEE3" w14:textId="77777777" w:rsidR="00E27D09" w:rsidRDefault="00E27D09" w:rsidP="00E27D09">
            <w:pPr>
              <w:pStyle w:val="Header"/>
              <w:tabs>
                <w:tab w:val="left" w:pos="720"/>
              </w:tabs>
              <w:rPr>
                <w:rFonts w:asciiTheme="minorHAnsi" w:hAnsiTheme="minorHAnsi" w:cstheme="minorHAnsi"/>
                <w:bCs/>
                <w:sz w:val="22"/>
                <w:szCs w:val="22"/>
              </w:rPr>
            </w:pPr>
          </w:p>
          <w:p w14:paraId="641BAA84" w14:textId="77777777" w:rsidR="00E27D09" w:rsidRPr="00DC18EB" w:rsidRDefault="00E27D09" w:rsidP="00E27D09">
            <w:pPr>
              <w:pStyle w:val="Header"/>
              <w:tabs>
                <w:tab w:val="left" w:pos="720"/>
              </w:tabs>
              <w:rPr>
                <w:rFonts w:asciiTheme="minorHAnsi" w:hAnsiTheme="minorHAnsi" w:cstheme="minorHAnsi"/>
                <w:bCs/>
                <w:sz w:val="22"/>
                <w:szCs w:val="22"/>
              </w:rPr>
            </w:pPr>
            <w:r>
              <w:rPr>
                <w:rFonts w:asciiTheme="minorHAnsi" w:hAnsiTheme="minorHAnsi" w:cstheme="minorHAnsi"/>
                <w:bCs/>
                <w:sz w:val="22"/>
                <w:szCs w:val="22"/>
              </w:rPr>
              <w:t>Teaching qualification</w:t>
            </w:r>
          </w:p>
          <w:p w14:paraId="2DD1977E" w14:textId="77777777" w:rsidR="00E27D09" w:rsidRPr="00CD0F83" w:rsidRDefault="00E27D09" w:rsidP="00E27D09">
            <w:pPr>
              <w:spacing w:after="0" w:line="240" w:lineRule="auto"/>
              <w:rPr>
                <w:rFonts w:cstheme="minorHAnsi"/>
              </w:rPr>
            </w:pPr>
          </w:p>
        </w:tc>
        <w:tc>
          <w:tcPr>
            <w:tcW w:w="2268" w:type="dxa"/>
          </w:tcPr>
          <w:p w14:paraId="5CAD854D" w14:textId="77777777" w:rsidR="00E27D09" w:rsidRPr="00CD0F83" w:rsidRDefault="00E27D09" w:rsidP="00E27D09">
            <w:pPr>
              <w:spacing w:after="0" w:line="240" w:lineRule="auto"/>
              <w:rPr>
                <w:rFonts w:cstheme="minorHAnsi"/>
              </w:rPr>
            </w:pPr>
          </w:p>
        </w:tc>
      </w:tr>
      <w:tr w:rsidR="00E27D09" w:rsidRPr="00CD0F83" w14:paraId="06848458" w14:textId="77777777" w:rsidTr="009978B6">
        <w:tc>
          <w:tcPr>
            <w:tcW w:w="2410" w:type="dxa"/>
          </w:tcPr>
          <w:p w14:paraId="30EB2A67" w14:textId="77777777" w:rsidR="00E27D09" w:rsidRPr="00CD0F83" w:rsidRDefault="00E27D09" w:rsidP="00E27D09">
            <w:pPr>
              <w:spacing w:after="0" w:line="240" w:lineRule="auto"/>
              <w:rPr>
                <w:rFonts w:cstheme="minorHAnsi"/>
                <w:b/>
                <w:bCs/>
              </w:rPr>
            </w:pPr>
            <w:r w:rsidRPr="00CD0F83">
              <w:rPr>
                <w:rFonts w:cstheme="minorHAnsi"/>
                <w:b/>
                <w:bCs/>
              </w:rPr>
              <w:t>Skills and abilities</w:t>
            </w:r>
          </w:p>
          <w:p w14:paraId="48C675D4" w14:textId="77777777" w:rsidR="00E27D09" w:rsidRPr="00CD0F83" w:rsidRDefault="00E27D09" w:rsidP="00E27D09">
            <w:pPr>
              <w:spacing w:after="0" w:line="240" w:lineRule="auto"/>
              <w:rPr>
                <w:rFonts w:cstheme="minorHAnsi"/>
                <w:bCs/>
              </w:rPr>
            </w:pPr>
          </w:p>
        </w:tc>
        <w:tc>
          <w:tcPr>
            <w:tcW w:w="3119" w:type="dxa"/>
          </w:tcPr>
          <w:p w14:paraId="49A1DAE9" w14:textId="77777777" w:rsidR="00E27D09" w:rsidRPr="00721CD0" w:rsidRDefault="00E27D09" w:rsidP="00E27D09">
            <w:pPr>
              <w:pStyle w:val="NoSpacing"/>
              <w:rPr>
                <w:rFonts w:cstheme="minorHAnsi"/>
                <w:lang w:eastAsia="en-GB"/>
              </w:rPr>
            </w:pPr>
            <w:r w:rsidRPr="00721CD0">
              <w:rPr>
                <w:rFonts w:cstheme="minorHAnsi"/>
                <w:lang w:eastAsia="en-GB"/>
              </w:rPr>
              <w:t>Ability to maintain and monitor high standards of care</w:t>
            </w:r>
          </w:p>
          <w:p w14:paraId="6158023F" w14:textId="77777777" w:rsidR="00E27D09" w:rsidRDefault="00E27D09" w:rsidP="00E27D09">
            <w:pPr>
              <w:rPr>
                <w:rFonts w:asciiTheme="minorHAnsi" w:hAnsiTheme="minorHAnsi" w:cstheme="minorHAnsi"/>
                <w:sz w:val="22"/>
                <w:szCs w:val="22"/>
              </w:rPr>
            </w:pPr>
          </w:p>
          <w:p w14:paraId="085B106B" w14:textId="77777777" w:rsidR="00E27D09" w:rsidRPr="00721CD0" w:rsidRDefault="00E27D09" w:rsidP="00E27D09">
            <w:pPr>
              <w:pStyle w:val="NoSpacing"/>
              <w:rPr>
                <w:rFonts w:cstheme="minorHAnsi"/>
                <w:lang w:eastAsia="en-GB"/>
              </w:rPr>
            </w:pPr>
            <w:r w:rsidRPr="00721CD0">
              <w:rPr>
                <w:rFonts w:cstheme="minorHAnsi"/>
                <w:lang w:eastAsia="en-GB"/>
              </w:rPr>
              <w:t>Effective organisational skills</w:t>
            </w:r>
          </w:p>
          <w:p w14:paraId="28919112" w14:textId="77777777" w:rsidR="00E27D09" w:rsidRDefault="00E27D09" w:rsidP="00E27D09">
            <w:pPr>
              <w:pStyle w:val="NoSpacing"/>
              <w:rPr>
                <w:rFonts w:cstheme="minorHAnsi"/>
                <w:lang w:eastAsia="en-GB"/>
              </w:rPr>
            </w:pPr>
          </w:p>
          <w:p w14:paraId="73771BDB" w14:textId="77777777" w:rsidR="00E27D09" w:rsidRPr="00721CD0" w:rsidRDefault="00E27D09" w:rsidP="00E27D09">
            <w:pPr>
              <w:pStyle w:val="NoSpacing"/>
              <w:rPr>
                <w:rFonts w:cstheme="minorHAnsi"/>
                <w:lang w:eastAsia="en-GB"/>
              </w:rPr>
            </w:pPr>
            <w:r w:rsidRPr="00721CD0">
              <w:rPr>
                <w:rFonts w:cstheme="minorHAnsi"/>
                <w:lang w:eastAsia="en-GB"/>
              </w:rPr>
              <w:t>The ability to work in a changing, demanding and stressful situation</w:t>
            </w:r>
          </w:p>
          <w:p w14:paraId="3B7482DD" w14:textId="77777777" w:rsidR="00E27D09" w:rsidRPr="00966891" w:rsidRDefault="00E27D09" w:rsidP="00E27D09">
            <w:pPr>
              <w:pStyle w:val="NoSpacing"/>
              <w:rPr>
                <w:rFonts w:cstheme="minorHAnsi"/>
                <w:lang w:eastAsia="en-GB"/>
              </w:rPr>
            </w:pPr>
          </w:p>
          <w:p w14:paraId="7FCD3E1C" w14:textId="77777777" w:rsidR="00E27D09" w:rsidRPr="00966891" w:rsidRDefault="00E27D09" w:rsidP="00E27D09">
            <w:pPr>
              <w:pStyle w:val="NoSpacing"/>
              <w:rPr>
                <w:rFonts w:cstheme="minorHAnsi"/>
                <w:lang w:eastAsia="en-GB"/>
              </w:rPr>
            </w:pPr>
            <w:r w:rsidRPr="00966891">
              <w:rPr>
                <w:rFonts w:cstheme="minorHAnsi"/>
                <w:lang w:eastAsia="en-GB"/>
              </w:rPr>
              <w:t>Ability to work in a team</w:t>
            </w:r>
          </w:p>
          <w:p w14:paraId="7FD4B29A" w14:textId="77777777" w:rsidR="00E27D09" w:rsidRPr="00D42BFD" w:rsidRDefault="00E27D09" w:rsidP="00E27D09">
            <w:pPr>
              <w:pStyle w:val="NoSpacing"/>
              <w:rPr>
                <w:rFonts w:cstheme="minorHAnsi"/>
                <w:color w:val="FF0000"/>
                <w:lang w:eastAsia="en-GB"/>
              </w:rPr>
            </w:pPr>
          </w:p>
          <w:p w14:paraId="1DD4B6A8" w14:textId="77777777" w:rsidR="00E27D09" w:rsidRPr="00721CD0" w:rsidRDefault="00E27D09" w:rsidP="00E27D09">
            <w:pPr>
              <w:pStyle w:val="NoSpacing"/>
              <w:rPr>
                <w:rFonts w:cstheme="minorHAnsi"/>
                <w:lang w:eastAsia="en-GB"/>
              </w:rPr>
            </w:pPr>
            <w:r w:rsidRPr="00721CD0">
              <w:rPr>
                <w:rFonts w:cstheme="minorHAnsi"/>
                <w:lang w:eastAsia="en-GB"/>
              </w:rPr>
              <w:t>IT systems skills</w:t>
            </w:r>
          </w:p>
          <w:p w14:paraId="0470167D" w14:textId="77777777" w:rsidR="00E27D09" w:rsidRDefault="00E27D09" w:rsidP="00E27D09">
            <w:pPr>
              <w:rPr>
                <w:rFonts w:asciiTheme="minorHAnsi" w:hAnsiTheme="minorHAnsi" w:cstheme="minorHAnsi"/>
                <w:sz w:val="22"/>
                <w:szCs w:val="22"/>
              </w:rPr>
            </w:pPr>
          </w:p>
          <w:p w14:paraId="5B1B6983" w14:textId="77777777" w:rsidR="00E27D09" w:rsidRPr="00DC18EB" w:rsidRDefault="00E27D09" w:rsidP="00E27D09">
            <w:pPr>
              <w:rPr>
                <w:rFonts w:asciiTheme="minorHAnsi" w:hAnsiTheme="minorHAnsi" w:cstheme="minorHAnsi"/>
                <w:sz w:val="22"/>
                <w:szCs w:val="22"/>
              </w:rPr>
            </w:pPr>
            <w:r w:rsidRPr="00DC18EB">
              <w:rPr>
                <w:rFonts w:asciiTheme="minorHAnsi" w:hAnsiTheme="minorHAnsi" w:cstheme="minorHAnsi"/>
                <w:sz w:val="22"/>
                <w:szCs w:val="22"/>
              </w:rPr>
              <w:t>Effective interpersonal skills.</w:t>
            </w:r>
          </w:p>
          <w:p w14:paraId="45ABB7F5" w14:textId="77777777" w:rsidR="00E27D09" w:rsidRPr="00DC18EB" w:rsidRDefault="00E27D09" w:rsidP="00E27D09">
            <w:pPr>
              <w:rPr>
                <w:rFonts w:asciiTheme="minorHAnsi" w:hAnsiTheme="minorHAnsi" w:cstheme="minorHAnsi"/>
                <w:sz w:val="22"/>
                <w:szCs w:val="22"/>
              </w:rPr>
            </w:pPr>
          </w:p>
          <w:p w14:paraId="67BD0506" w14:textId="77777777" w:rsidR="00E27D09" w:rsidRPr="00DC18EB" w:rsidRDefault="00E27D09" w:rsidP="00E27D09">
            <w:pPr>
              <w:rPr>
                <w:rFonts w:asciiTheme="minorHAnsi" w:hAnsiTheme="minorHAnsi" w:cstheme="minorHAnsi"/>
                <w:sz w:val="22"/>
                <w:szCs w:val="22"/>
              </w:rPr>
            </w:pPr>
            <w:r w:rsidRPr="00DC18EB">
              <w:rPr>
                <w:rFonts w:asciiTheme="minorHAnsi" w:hAnsiTheme="minorHAnsi" w:cstheme="minorHAnsi"/>
                <w:sz w:val="22"/>
                <w:szCs w:val="22"/>
              </w:rPr>
              <w:t>Commitment to high standards of service.</w:t>
            </w:r>
          </w:p>
          <w:p w14:paraId="59769AE8" w14:textId="77777777" w:rsidR="00E27D09" w:rsidRPr="00DC18EB" w:rsidRDefault="00E27D09" w:rsidP="00E27D09">
            <w:pPr>
              <w:rPr>
                <w:rFonts w:asciiTheme="minorHAnsi" w:hAnsiTheme="minorHAnsi" w:cstheme="minorHAnsi"/>
                <w:sz w:val="22"/>
                <w:szCs w:val="22"/>
              </w:rPr>
            </w:pPr>
          </w:p>
          <w:p w14:paraId="3621AD6B" w14:textId="77777777" w:rsidR="00E27D09" w:rsidRPr="00DC18EB" w:rsidRDefault="00E27D09" w:rsidP="00E27D09">
            <w:pPr>
              <w:rPr>
                <w:rFonts w:asciiTheme="minorHAnsi" w:hAnsiTheme="minorHAnsi" w:cstheme="minorHAnsi"/>
                <w:sz w:val="22"/>
                <w:szCs w:val="22"/>
              </w:rPr>
            </w:pPr>
            <w:r w:rsidRPr="00DC18EB">
              <w:rPr>
                <w:rFonts w:asciiTheme="minorHAnsi" w:hAnsiTheme="minorHAnsi" w:cstheme="minorHAnsi"/>
                <w:sz w:val="22"/>
                <w:szCs w:val="22"/>
              </w:rPr>
              <w:t>An ability to manage potentially challenging behaviour.</w:t>
            </w:r>
          </w:p>
          <w:p w14:paraId="4506B45E" w14:textId="77777777" w:rsidR="00E27D09" w:rsidRPr="00DC18EB" w:rsidRDefault="00E27D09" w:rsidP="00E27D09">
            <w:pPr>
              <w:rPr>
                <w:rFonts w:asciiTheme="minorHAnsi" w:hAnsiTheme="minorHAnsi" w:cstheme="minorHAnsi"/>
                <w:sz w:val="22"/>
                <w:szCs w:val="22"/>
              </w:rPr>
            </w:pPr>
          </w:p>
          <w:p w14:paraId="2D425377" w14:textId="77777777" w:rsidR="00E27D09" w:rsidRPr="00DC18EB" w:rsidRDefault="00E27D09" w:rsidP="00E27D09">
            <w:pPr>
              <w:rPr>
                <w:rFonts w:asciiTheme="minorHAnsi" w:hAnsiTheme="minorHAnsi" w:cstheme="minorHAnsi"/>
                <w:sz w:val="22"/>
                <w:szCs w:val="22"/>
              </w:rPr>
            </w:pPr>
            <w:r w:rsidRPr="00DC18EB">
              <w:rPr>
                <w:rFonts w:asciiTheme="minorHAnsi" w:hAnsiTheme="minorHAnsi" w:cstheme="minorHAnsi"/>
                <w:sz w:val="22"/>
                <w:szCs w:val="22"/>
              </w:rPr>
              <w:t>Ability to communicate effectively both verbally and in writing with the ability to demonstrate fluency, clarity and effectiveness at all levels.</w:t>
            </w:r>
          </w:p>
          <w:p w14:paraId="6488C37C" w14:textId="77777777" w:rsidR="00E27D09" w:rsidRPr="00DC18EB" w:rsidRDefault="00E27D09" w:rsidP="00E27D09">
            <w:pPr>
              <w:rPr>
                <w:rFonts w:asciiTheme="minorHAnsi" w:hAnsiTheme="minorHAnsi" w:cstheme="minorHAnsi"/>
                <w:sz w:val="22"/>
                <w:szCs w:val="22"/>
              </w:rPr>
            </w:pPr>
          </w:p>
          <w:p w14:paraId="6DC06248" w14:textId="77777777" w:rsidR="00E27D09" w:rsidRPr="00DC18EB" w:rsidRDefault="00E27D09" w:rsidP="00E27D09">
            <w:pPr>
              <w:rPr>
                <w:rFonts w:asciiTheme="minorHAnsi" w:hAnsiTheme="minorHAnsi" w:cstheme="minorHAnsi"/>
                <w:sz w:val="22"/>
                <w:szCs w:val="22"/>
              </w:rPr>
            </w:pPr>
            <w:r w:rsidRPr="00DC18EB">
              <w:rPr>
                <w:rFonts w:asciiTheme="minorHAnsi" w:hAnsiTheme="minorHAnsi" w:cstheme="minorHAnsi"/>
                <w:sz w:val="22"/>
                <w:szCs w:val="22"/>
              </w:rPr>
              <w:t>Ability to prioritise workload.</w:t>
            </w:r>
          </w:p>
          <w:p w14:paraId="08875620" w14:textId="77777777" w:rsidR="00E27D09" w:rsidRPr="00DC18EB" w:rsidRDefault="00E27D09" w:rsidP="00E27D09">
            <w:pPr>
              <w:rPr>
                <w:rFonts w:asciiTheme="minorHAnsi" w:hAnsiTheme="minorHAnsi" w:cstheme="minorHAnsi"/>
                <w:sz w:val="22"/>
                <w:szCs w:val="22"/>
              </w:rPr>
            </w:pPr>
          </w:p>
          <w:p w14:paraId="51EA8CEE" w14:textId="4AFFC7BD" w:rsidR="00E27D09" w:rsidRPr="00CD0F83" w:rsidRDefault="00E27D09" w:rsidP="00E27D09">
            <w:pPr>
              <w:spacing w:after="0" w:line="240" w:lineRule="auto"/>
              <w:rPr>
                <w:rFonts w:cstheme="minorHAnsi"/>
              </w:rPr>
            </w:pPr>
            <w:r w:rsidRPr="00DC18EB">
              <w:rPr>
                <w:rFonts w:asciiTheme="minorHAnsi" w:hAnsiTheme="minorHAnsi" w:cstheme="minorHAnsi"/>
                <w:sz w:val="22"/>
                <w:szCs w:val="22"/>
              </w:rPr>
              <w:t>Ability to make judgements involving complicated situations, patient assessments and discharge.</w:t>
            </w:r>
          </w:p>
        </w:tc>
        <w:tc>
          <w:tcPr>
            <w:tcW w:w="2409" w:type="dxa"/>
          </w:tcPr>
          <w:p w14:paraId="4AB0F4C3" w14:textId="77777777" w:rsidR="00E27D09" w:rsidRDefault="00E27D09" w:rsidP="00E27D09">
            <w:pPr>
              <w:rPr>
                <w:rFonts w:asciiTheme="minorHAnsi" w:hAnsiTheme="minorHAnsi" w:cstheme="minorHAnsi"/>
                <w:sz w:val="22"/>
                <w:szCs w:val="22"/>
              </w:rPr>
            </w:pPr>
            <w:r w:rsidRPr="00DC18EB">
              <w:rPr>
                <w:rFonts w:asciiTheme="minorHAnsi" w:hAnsiTheme="minorHAnsi" w:cstheme="minorHAnsi"/>
                <w:sz w:val="22"/>
                <w:szCs w:val="22"/>
              </w:rPr>
              <w:t>Ability to demonstrate experience of planning and leading a change process in a clinical setting.</w:t>
            </w:r>
          </w:p>
          <w:p w14:paraId="01AAB9E8" w14:textId="77777777" w:rsidR="00E27D09" w:rsidRDefault="00E27D09" w:rsidP="00E27D09">
            <w:pPr>
              <w:rPr>
                <w:rFonts w:asciiTheme="minorHAnsi" w:hAnsiTheme="minorHAnsi" w:cstheme="minorHAnsi"/>
                <w:sz w:val="22"/>
                <w:szCs w:val="22"/>
              </w:rPr>
            </w:pPr>
          </w:p>
          <w:p w14:paraId="0DAA9D53" w14:textId="77777777" w:rsidR="00E27D09" w:rsidRPr="00721CD0" w:rsidRDefault="00E27D09" w:rsidP="00E27D09">
            <w:pPr>
              <w:pStyle w:val="NoSpacing"/>
              <w:rPr>
                <w:rFonts w:cstheme="minorHAnsi"/>
                <w:lang w:eastAsia="en-GB"/>
              </w:rPr>
            </w:pPr>
            <w:r w:rsidRPr="00721CD0">
              <w:rPr>
                <w:rFonts w:cstheme="minorHAnsi"/>
                <w:lang w:eastAsia="en-GB"/>
              </w:rPr>
              <w:t>Ability to direct and co-ordinate programmes of care working autonomously and</w:t>
            </w:r>
          </w:p>
          <w:p w14:paraId="65623ACA" w14:textId="77777777" w:rsidR="00E27D09" w:rsidRPr="00721CD0" w:rsidRDefault="00E27D09" w:rsidP="00E27D09">
            <w:pPr>
              <w:pStyle w:val="NoSpacing"/>
              <w:rPr>
                <w:rFonts w:cstheme="minorHAnsi"/>
                <w:lang w:eastAsia="en-GB"/>
              </w:rPr>
            </w:pPr>
            <w:r w:rsidRPr="00721CD0">
              <w:rPr>
                <w:rFonts w:cstheme="minorHAnsi"/>
                <w:lang w:eastAsia="en-GB"/>
              </w:rPr>
              <w:t>collaboratively</w:t>
            </w:r>
          </w:p>
          <w:p w14:paraId="04764CB9" w14:textId="77777777" w:rsidR="00E27D09" w:rsidRPr="00DC18EB" w:rsidRDefault="00E27D09" w:rsidP="00E27D09">
            <w:pPr>
              <w:rPr>
                <w:rFonts w:asciiTheme="minorHAnsi" w:hAnsiTheme="minorHAnsi" w:cstheme="minorHAnsi"/>
                <w:sz w:val="22"/>
                <w:szCs w:val="22"/>
              </w:rPr>
            </w:pPr>
          </w:p>
          <w:p w14:paraId="496A19EB" w14:textId="77777777" w:rsidR="00E27D09" w:rsidRPr="00DC18EB" w:rsidRDefault="00E27D09" w:rsidP="00E27D09">
            <w:pPr>
              <w:rPr>
                <w:rFonts w:asciiTheme="minorHAnsi" w:hAnsiTheme="minorHAnsi" w:cstheme="minorHAnsi"/>
                <w:sz w:val="22"/>
                <w:szCs w:val="22"/>
              </w:rPr>
            </w:pPr>
          </w:p>
          <w:p w14:paraId="06711581" w14:textId="77777777" w:rsidR="00E27D09" w:rsidRDefault="00E27D09" w:rsidP="00E27D09">
            <w:pPr>
              <w:rPr>
                <w:rFonts w:asciiTheme="minorHAnsi" w:hAnsiTheme="minorHAnsi" w:cstheme="minorHAnsi"/>
                <w:sz w:val="22"/>
                <w:szCs w:val="22"/>
              </w:rPr>
            </w:pPr>
            <w:r w:rsidRPr="00DC18EB">
              <w:rPr>
                <w:rFonts w:asciiTheme="minorHAnsi" w:hAnsiTheme="minorHAnsi" w:cstheme="minorHAnsi"/>
                <w:sz w:val="22"/>
                <w:szCs w:val="22"/>
              </w:rPr>
              <w:t>Experi</w:t>
            </w:r>
            <w:r>
              <w:rPr>
                <w:rFonts w:asciiTheme="minorHAnsi" w:hAnsiTheme="minorHAnsi" w:cstheme="minorHAnsi"/>
                <w:sz w:val="22"/>
                <w:szCs w:val="22"/>
              </w:rPr>
              <w:t xml:space="preserve">ence of working within a community </w:t>
            </w:r>
            <w:r w:rsidRPr="00DC18EB">
              <w:rPr>
                <w:rFonts w:asciiTheme="minorHAnsi" w:hAnsiTheme="minorHAnsi" w:cstheme="minorHAnsi"/>
                <w:sz w:val="22"/>
                <w:szCs w:val="22"/>
              </w:rPr>
              <w:t>setting.</w:t>
            </w:r>
          </w:p>
          <w:p w14:paraId="3B52B421" w14:textId="77777777" w:rsidR="00E27D09" w:rsidRPr="00966891" w:rsidRDefault="00E27D09" w:rsidP="00E27D09">
            <w:pPr>
              <w:rPr>
                <w:rFonts w:asciiTheme="minorHAnsi" w:hAnsiTheme="minorHAnsi" w:cstheme="minorHAnsi"/>
                <w:sz w:val="22"/>
                <w:szCs w:val="22"/>
              </w:rPr>
            </w:pPr>
          </w:p>
          <w:p w14:paraId="47FF5E2C" w14:textId="6ED52DA7" w:rsidR="00E27D09" w:rsidRPr="00CD0F83" w:rsidRDefault="00E27D09" w:rsidP="00E27D09">
            <w:pPr>
              <w:spacing w:after="0" w:line="240" w:lineRule="auto"/>
              <w:rPr>
                <w:rFonts w:cstheme="minorHAnsi"/>
              </w:rPr>
            </w:pPr>
            <w:r w:rsidRPr="00966891">
              <w:rPr>
                <w:rFonts w:cstheme="minorHAnsi"/>
              </w:rPr>
              <w:t>Ability to use electronic clinical recording system</w:t>
            </w:r>
          </w:p>
        </w:tc>
        <w:tc>
          <w:tcPr>
            <w:tcW w:w="2268" w:type="dxa"/>
          </w:tcPr>
          <w:p w14:paraId="2ACC9BDF" w14:textId="77777777" w:rsidR="00E27D09" w:rsidRPr="00CD0F83" w:rsidRDefault="00E27D09" w:rsidP="00E27D09">
            <w:pPr>
              <w:spacing w:after="0" w:line="240" w:lineRule="auto"/>
              <w:rPr>
                <w:rFonts w:cstheme="minorHAnsi"/>
              </w:rPr>
            </w:pPr>
          </w:p>
        </w:tc>
      </w:tr>
      <w:tr w:rsidR="009978B6" w:rsidRPr="00CD0F83" w14:paraId="183BBA0D" w14:textId="77777777" w:rsidTr="009978B6">
        <w:tc>
          <w:tcPr>
            <w:tcW w:w="2410" w:type="dxa"/>
          </w:tcPr>
          <w:p w14:paraId="24D5DEA4" w14:textId="77777777" w:rsidR="009978B6" w:rsidRPr="00CD0F83" w:rsidRDefault="009978B6" w:rsidP="009978B6">
            <w:pPr>
              <w:spacing w:after="0" w:line="240" w:lineRule="auto"/>
              <w:rPr>
                <w:rFonts w:cstheme="minorHAnsi"/>
                <w:b/>
                <w:bCs/>
              </w:rPr>
            </w:pPr>
            <w:r>
              <w:rPr>
                <w:rFonts w:cstheme="minorHAnsi"/>
                <w:b/>
                <w:bCs/>
              </w:rPr>
              <w:t>Exp</w:t>
            </w:r>
            <w:r w:rsidRPr="00CD0F83">
              <w:rPr>
                <w:rFonts w:cstheme="minorHAnsi"/>
                <w:b/>
                <w:bCs/>
              </w:rPr>
              <w:t>/Knowledge</w:t>
            </w:r>
          </w:p>
        </w:tc>
        <w:tc>
          <w:tcPr>
            <w:tcW w:w="3119" w:type="dxa"/>
          </w:tcPr>
          <w:p w14:paraId="5ED5E60D" w14:textId="77777777" w:rsidR="00E27D09" w:rsidRPr="00DC18EB" w:rsidRDefault="00E27D09" w:rsidP="00E27D09">
            <w:pPr>
              <w:pStyle w:val="Header"/>
              <w:tabs>
                <w:tab w:val="left" w:pos="720"/>
              </w:tabs>
              <w:rPr>
                <w:rFonts w:asciiTheme="minorHAnsi" w:hAnsiTheme="minorHAnsi" w:cstheme="minorHAnsi"/>
                <w:sz w:val="22"/>
                <w:szCs w:val="22"/>
              </w:rPr>
            </w:pPr>
            <w:r>
              <w:rPr>
                <w:rFonts w:asciiTheme="minorHAnsi" w:hAnsiTheme="minorHAnsi" w:cstheme="minorHAnsi"/>
                <w:sz w:val="22"/>
                <w:szCs w:val="22"/>
              </w:rPr>
              <w:t>K</w:t>
            </w:r>
            <w:r w:rsidRPr="00DC18EB">
              <w:rPr>
                <w:rFonts w:asciiTheme="minorHAnsi" w:hAnsiTheme="minorHAnsi" w:cstheme="minorHAnsi"/>
                <w:sz w:val="22"/>
                <w:szCs w:val="22"/>
              </w:rPr>
              <w:t>nowledge of substance misuse.</w:t>
            </w:r>
          </w:p>
          <w:p w14:paraId="4EE75E62" w14:textId="77777777" w:rsidR="00E27D09" w:rsidRPr="00721CD0" w:rsidRDefault="00E27D09" w:rsidP="00E27D09">
            <w:pPr>
              <w:pStyle w:val="NoSpacing"/>
              <w:rPr>
                <w:rFonts w:cstheme="minorHAnsi"/>
                <w:lang w:eastAsia="en-GB"/>
              </w:rPr>
            </w:pPr>
          </w:p>
          <w:p w14:paraId="1D1CB164" w14:textId="77777777" w:rsidR="00E27D09" w:rsidRDefault="00E27D09" w:rsidP="00E27D09">
            <w:pPr>
              <w:pStyle w:val="NoSpacing"/>
              <w:rPr>
                <w:rFonts w:cstheme="minorHAnsi"/>
                <w:lang w:eastAsia="en-GB"/>
              </w:rPr>
            </w:pPr>
            <w:r w:rsidRPr="00721CD0">
              <w:rPr>
                <w:rFonts w:cstheme="minorHAnsi"/>
                <w:lang w:eastAsia="en-GB"/>
              </w:rPr>
              <w:t>Understanding of the roles, values, procedures and s</w:t>
            </w:r>
            <w:r>
              <w:rPr>
                <w:rFonts w:cstheme="minorHAnsi"/>
                <w:lang w:eastAsia="en-GB"/>
              </w:rPr>
              <w:t xml:space="preserve">tandards of working in a community </w:t>
            </w:r>
            <w:r w:rsidRPr="00721CD0">
              <w:rPr>
                <w:rFonts w:cstheme="minorHAnsi"/>
                <w:lang w:eastAsia="en-GB"/>
              </w:rPr>
              <w:t>environment</w:t>
            </w:r>
          </w:p>
          <w:p w14:paraId="70CE105C" w14:textId="77777777" w:rsidR="00E27D09" w:rsidRDefault="00E27D09" w:rsidP="00E27D09">
            <w:pPr>
              <w:pStyle w:val="NoSpacing"/>
              <w:rPr>
                <w:rFonts w:cstheme="minorHAnsi"/>
                <w:lang w:eastAsia="en-GB"/>
              </w:rPr>
            </w:pPr>
          </w:p>
          <w:p w14:paraId="2C567AC1" w14:textId="77777777" w:rsidR="00E27D09" w:rsidRPr="00721CD0" w:rsidRDefault="00E27D09" w:rsidP="00E27D09">
            <w:pPr>
              <w:pStyle w:val="NoSpacing"/>
              <w:rPr>
                <w:rFonts w:cstheme="minorHAnsi"/>
                <w:lang w:eastAsia="en-GB"/>
              </w:rPr>
            </w:pPr>
            <w:r w:rsidRPr="00721CD0">
              <w:rPr>
                <w:rFonts w:cstheme="minorHAnsi"/>
                <w:lang w:eastAsia="en-GB"/>
              </w:rPr>
              <w:t>Evidence of experience in embracing and implementing change to provide high quality</w:t>
            </w:r>
          </w:p>
          <w:p w14:paraId="0CB01628" w14:textId="77777777" w:rsidR="00E27D09" w:rsidRPr="00721CD0" w:rsidRDefault="00E27D09" w:rsidP="00E27D09">
            <w:pPr>
              <w:pStyle w:val="NoSpacing"/>
              <w:rPr>
                <w:rFonts w:cstheme="minorHAnsi"/>
                <w:lang w:eastAsia="en-GB"/>
              </w:rPr>
            </w:pPr>
            <w:r w:rsidRPr="00721CD0">
              <w:rPr>
                <w:rFonts w:cstheme="minorHAnsi"/>
                <w:lang w:eastAsia="en-GB"/>
              </w:rPr>
              <w:t>health outcome</w:t>
            </w:r>
          </w:p>
          <w:p w14:paraId="5A4EC06A" w14:textId="77777777" w:rsidR="00E27D09" w:rsidRPr="00DC18EB" w:rsidRDefault="00E27D09" w:rsidP="00E27D09">
            <w:pPr>
              <w:pStyle w:val="Header"/>
              <w:tabs>
                <w:tab w:val="left" w:pos="720"/>
              </w:tabs>
              <w:rPr>
                <w:rFonts w:asciiTheme="minorHAnsi" w:hAnsiTheme="minorHAnsi" w:cstheme="minorHAnsi"/>
                <w:sz w:val="22"/>
                <w:szCs w:val="22"/>
              </w:rPr>
            </w:pPr>
          </w:p>
          <w:p w14:paraId="1A389214" w14:textId="77777777" w:rsidR="00E27D09" w:rsidRPr="00DC18EB" w:rsidRDefault="00E27D09" w:rsidP="00E27D09">
            <w:pPr>
              <w:pStyle w:val="Header"/>
              <w:tabs>
                <w:tab w:val="left" w:pos="720"/>
              </w:tabs>
              <w:rPr>
                <w:rFonts w:asciiTheme="minorHAnsi" w:hAnsiTheme="minorHAnsi" w:cstheme="minorHAnsi"/>
                <w:sz w:val="22"/>
                <w:szCs w:val="22"/>
              </w:rPr>
            </w:pPr>
            <w:r w:rsidRPr="00DC18EB">
              <w:rPr>
                <w:rFonts w:asciiTheme="minorHAnsi" w:hAnsiTheme="minorHAnsi" w:cstheme="minorHAnsi"/>
                <w:sz w:val="22"/>
                <w:szCs w:val="22"/>
              </w:rPr>
              <w:t>Understanding of resource management, Risk and Safety, Quality and Governance issues.</w:t>
            </w:r>
          </w:p>
          <w:p w14:paraId="0748CE81" w14:textId="77777777" w:rsidR="00E27D09" w:rsidRPr="00DC18EB" w:rsidRDefault="00E27D09" w:rsidP="00E27D09">
            <w:pPr>
              <w:pStyle w:val="Header"/>
              <w:tabs>
                <w:tab w:val="left" w:pos="720"/>
              </w:tabs>
              <w:rPr>
                <w:rFonts w:asciiTheme="minorHAnsi" w:hAnsiTheme="minorHAnsi" w:cstheme="minorHAnsi"/>
                <w:sz w:val="22"/>
                <w:szCs w:val="22"/>
              </w:rPr>
            </w:pPr>
          </w:p>
          <w:p w14:paraId="0F26D80C" w14:textId="77777777" w:rsidR="00E27D09" w:rsidRPr="00DC18EB" w:rsidRDefault="00E27D09" w:rsidP="00E27D09">
            <w:pPr>
              <w:rPr>
                <w:rFonts w:asciiTheme="minorHAnsi" w:hAnsiTheme="minorHAnsi" w:cstheme="minorHAnsi"/>
                <w:sz w:val="22"/>
                <w:szCs w:val="22"/>
              </w:rPr>
            </w:pPr>
            <w:r w:rsidRPr="00DC18EB">
              <w:rPr>
                <w:rFonts w:asciiTheme="minorHAnsi" w:hAnsiTheme="minorHAnsi" w:cstheme="minorHAnsi"/>
                <w:sz w:val="22"/>
                <w:szCs w:val="22"/>
              </w:rPr>
              <w:t>Understanding of resource management, risk assessments, health and safety and quality and governance issues and recognised national best practice (including the ‘Orange Book’, and Nice Guidelines)</w:t>
            </w:r>
          </w:p>
          <w:p w14:paraId="603B0C24" w14:textId="77777777" w:rsidR="00E27D09" w:rsidRPr="00DC18EB" w:rsidRDefault="00E27D09" w:rsidP="00E27D09">
            <w:pPr>
              <w:pStyle w:val="Header"/>
              <w:tabs>
                <w:tab w:val="left" w:pos="720"/>
              </w:tabs>
              <w:rPr>
                <w:rFonts w:asciiTheme="minorHAnsi" w:hAnsiTheme="minorHAnsi" w:cstheme="minorHAnsi"/>
                <w:sz w:val="22"/>
                <w:szCs w:val="22"/>
              </w:rPr>
            </w:pPr>
          </w:p>
          <w:p w14:paraId="1028D432" w14:textId="544D9B5E" w:rsidR="009978B6" w:rsidRPr="00CD0F83" w:rsidRDefault="00E27D09" w:rsidP="00E27D09">
            <w:pPr>
              <w:pStyle w:val="Header"/>
              <w:tabs>
                <w:tab w:val="left" w:pos="720"/>
              </w:tabs>
            </w:pPr>
            <w:r w:rsidRPr="00DC18EB">
              <w:rPr>
                <w:rFonts w:asciiTheme="minorHAnsi" w:hAnsiTheme="minorHAnsi" w:cstheme="minorHAnsi"/>
                <w:sz w:val="22"/>
                <w:szCs w:val="22"/>
              </w:rPr>
              <w:t>Demonstrates ability to use audit and improve quality.</w:t>
            </w:r>
          </w:p>
        </w:tc>
        <w:tc>
          <w:tcPr>
            <w:tcW w:w="2409" w:type="dxa"/>
          </w:tcPr>
          <w:p w14:paraId="4E8A352D" w14:textId="437A35B4" w:rsidR="009978B6" w:rsidRPr="002324B3" w:rsidRDefault="009978B6" w:rsidP="009978B6">
            <w:pPr>
              <w:spacing w:after="0" w:line="240" w:lineRule="auto"/>
            </w:pPr>
          </w:p>
        </w:tc>
        <w:tc>
          <w:tcPr>
            <w:tcW w:w="2268" w:type="dxa"/>
          </w:tcPr>
          <w:p w14:paraId="2726D811" w14:textId="77777777" w:rsidR="009978B6" w:rsidRPr="00CD0F83" w:rsidRDefault="009978B6" w:rsidP="009978B6">
            <w:pPr>
              <w:spacing w:after="0" w:line="240" w:lineRule="auto"/>
              <w:rPr>
                <w:rFonts w:cstheme="minorHAnsi"/>
              </w:rPr>
            </w:pPr>
          </w:p>
        </w:tc>
      </w:tr>
      <w:tr w:rsidR="009978B6" w:rsidRPr="00CD0F83" w14:paraId="2C3CC5EE" w14:textId="77777777" w:rsidTr="009978B6">
        <w:tc>
          <w:tcPr>
            <w:tcW w:w="2410" w:type="dxa"/>
          </w:tcPr>
          <w:p w14:paraId="465D4F34" w14:textId="77777777" w:rsidR="009978B6" w:rsidRPr="00CD0F83" w:rsidRDefault="009978B6" w:rsidP="009978B6">
            <w:pPr>
              <w:spacing w:after="0" w:line="240" w:lineRule="auto"/>
              <w:rPr>
                <w:rFonts w:cstheme="minorHAnsi"/>
                <w:b/>
                <w:bCs/>
              </w:rPr>
            </w:pPr>
            <w:r w:rsidRPr="00CD0F83">
              <w:rPr>
                <w:rFonts w:cstheme="minorHAnsi"/>
                <w:b/>
                <w:bCs/>
              </w:rPr>
              <w:t>Personal effectiveness</w:t>
            </w:r>
          </w:p>
          <w:p w14:paraId="04B44680" w14:textId="77777777" w:rsidR="009978B6" w:rsidRPr="00CD0F83" w:rsidRDefault="009978B6" w:rsidP="009978B6">
            <w:pPr>
              <w:spacing w:after="0" w:line="240" w:lineRule="auto"/>
              <w:rPr>
                <w:rFonts w:cstheme="minorHAnsi"/>
                <w:b/>
                <w:bCs/>
              </w:rPr>
            </w:pPr>
          </w:p>
        </w:tc>
        <w:tc>
          <w:tcPr>
            <w:tcW w:w="3119" w:type="dxa"/>
          </w:tcPr>
          <w:p w14:paraId="260FF4C1" w14:textId="77777777" w:rsidR="00E27D09" w:rsidRPr="00DC18EB" w:rsidRDefault="00E27D09" w:rsidP="00E27D09">
            <w:pPr>
              <w:rPr>
                <w:rFonts w:asciiTheme="minorHAnsi" w:hAnsiTheme="minorHAnsi" w:cstheme="minorHAnsi"/>
                <w:sz w:val="22"/>
                <w:szCs w:val="22"/>
              </w:rPr>
            </w:pPr>
            <w:r w:rsidRPr="00DC18EB">
              <w:rPr>
                <w:rFonts w:asciiTheme="minorHAnsi" w:hAnsiTheme="minorHAnsi" w:cstheme="minorHAnsi"/>
                <w:sz w:val="22"/>
                <w:szCs w:val="22"/>
              </w:rPr>
              <w:t>Highly organised, with excellent project planning, execution and time management skills.</w:t>
            </w:r>
          </w:p>
          <w:p w14:paraId="4D2D6528" w14:textId="77777777" w:rsidR="00E27D09" w:rsidRPr="00DC18EB" w:rsidRDefault="00E27D09" w:rsidP="00E27D09">
            <w:pPr>
              <w:rPr>
                <w:rFonts w:asciiTheme="minorHAnsi" w:hAnsiTheme="minorHAnsi" w:cstheme="minorHAnsi"/>
                <w:sz w:val="22"/>
                <w:szCs w:val="22"/>
              </w:rPr>
            </w:pPr>
          </w:p>
          <w:p w14:paraId="618E8F96" w14:textId="77777777" w:rsidR="00E27D09" w:rsidRPr="00721CD0" w:rsidRDefault="00E27D09" w:rsidP="00E27D09">
            <w:pPr>
              <w:pStyle w:val="NoSpacing"/>
              <w:rPr>
                <w:rFonts w:cstheme="minorHAnsi"/>
                <w:lang w:eastAsia="en-GB"/>
              </w:rPr>
            </w:pPr>
            <w:r w:rsidRPr="00721CD0">
              <w:rPr>
                <w:rFonts w:cstheme="minorHAnsi"/>
                <w:lang w:eastAsia="en-GB"/>
              </w:rPr>
              <w:t>Good presentation of self, enthusiastic, innovative and flexible</w:t>
            </w:r>
          </w:p>
          <w:p w14:paraId="35276873" w14:textId="77777777" w:rsidR="00E27D09" w:rsidRPr="00721CD0" w:rsidRDefault="00E27D09" w:rsidP="00E27D09">
            <w:pPr>
              <w:pStyle w:val="NoSpacing"/>
              <w:rPr>
                <w:rFonts w:cstheme="minorHAnsi"/>
                <w:lang w:eastAsia="en-GB"/>
              </w:rPr>
            </w:pPr>
          </w:p>
          <w:p w14:paraId="58532349" w14:textId="7B1B2F2C" w:rsidR="00E27D09" w:rsidRDefault="00E27D09" w:rsidP="00E27D09">
            <w:pPr>
              <w:pStyle w:val="NoSpacing"/>
              <w:rPr>
                <w:rFonts w:cstheme="minorHAnsi"/>
                <w:lang w:eastAsia="en-GB"/>
              </w:rPr>
            </w:pPr>
            <w:r w:rsidRPr="00721CD0">
              <w:rPr>
                <w:rFonts w:cstheme="minorHAnsi"/>
                <w:lang w:eastAsia="en-GB"/>
              </w:rPr>
              <w:t>Self motivated, positive and committed</w:t>
            </w:r>
          </w:p>
          <w:p w14:paraId="5CEDB287" w14:textId="77777777" w:rsidR="00E27D09" w:rsidRDefault="00E27D09" w:rsidP="00E27D09">
            <w:pPr>
              <w:pStyle w:val="NoSpacing"/>
              <w:rPr>
                <w:rFonts w:cstheme="minorHAnsi"/>
                <w:lang w:eastAsia="en-GB"/>
              </w:rPr>
            </w:pPr>
          </w:p>
          <w:p w14:paraId="51EC9730" w14:textId="0153671F" w:rsidR="00E27D09" w:rsidRPr="00DC18EB" w:rsidRDefault="00E27D09" w:rsidP="00E27D09">
            <w:pPr>
              <w:rPr>
                <w:rFonts w:asciiTheme="minorHAnsi" w:hAnsiTheme="minorHAnsi" w:cstheme="minorHAnsi"/>
                <w:sz w:val="22"/>
                <w:szCs w:val="22"/>
              </w:rPr>
            </w:pPr>
            <w:r w:rsidRPr="00DC18EB">
              <w:rPr>
                <w:rFonts w:asciiTheme="minorHAnsi" w:hAnsiTheme="minorHAnsi" w:cstheme="minorHAnsi"/>
                <w:sz w:val="22"/>
                <w:szCs w:val="22"/>
              </w:rPr>
              <w:t>Good analytical skills.</w:t>
            </w:r>
          </w:p>
          <w:p w14:paraId="139AD3D2" w14:textId="5C248D73" w:rsidR="00E27D09" w:rsidRPr="00DC18EB" w:rsidRDefault="00E27D09" w:rsidP="00E27D09">
            <w:pPr>
              <w:rPr>
                <w:rFonts w:asciiTheme="minorHAnsi" w:hAnsiTheme="minorHAnsi" w:cstheme="minorHAnsi"/>
                <w:sz w:val="22"/>
                <w:szCs w:val="22"/>
              </w:rPr>
            </w:pPr>
            <w:r w:rsidRPr="00DC18EB">
              <w:rPr>
                <w:rFonts w:asciiTheme="minorHAnsi" w:hAnsiTheme="minorHAnsi" w:cstheme="minorHAnsi"/>
                <w:sz w:val="22"/>
                <w:szCs w:val="22"/>
              </w:rPr>
              <w:t>Ability to work under pressure.</w:t>
            </w:r>
          </w:p>
          <w:p w14:paraId="27E2FB65" w14:textId="7BB62218" w:rsidR="00E27D09" w:rsidRPr="00E27D09" w:rsidRDefault="00E27D09" w:rsidP="00E27D09">
            <w:pPr>
              <w:rPr>
                <w:rFonts w:asciiTheme="minorHAnsi" w:hAnsiTheme="minorHAnsi" w:cstheme="minorHAnsi"/>
                <w:sz w:val="22"/>
                <w:szCs w:val="22"/>
              </w:rPr>
            </w:pPr>
            <w:r w:rsidRPr="00DC18EB">
              <w:rPr>
                <w:rFonts w:asciiTheme="minorHAnsi" w:hAnsiTheme="minorHAnsi" w:cstheme="minorHAnsi"/>
                <w:sz w:val="22"/>
                <w:szCs w:val="22"/>
              </w:rPr>
              <w:t>Effective Team Player</w:t>
            </w:r>
          </w:p>
          <w:p w14:paraId="41E1389E" w14:textId="1546E74F" w:rsidR="00E27D09" w:rsidRPr="00DC18EB" w:rsidRDefault="00E27D09" w:rsidP="00E27D09">
            <w:pPr>
              <w:rPr>
                <w:rFonts w:asciiTheme="minorHAnsi" w:hAnsiTheme="minorHAnsi" w:cstheme="minorHAnsi"/>
                <w:sz w:val="22"/>
                <w:szCs w:val="22"/>
              </w:rPr>
            </w:pPr>
            <w:r w:rsidRPr="00DC18EB">
              <w:rPr>
                <w:rFonts w:asciiTheme="minorHAnsi" w:hAnsiTheme="minorHAnsi" w:cstheme="minorHAnsi"/>
                <w:sz w:val="22"/>
                <w:szCs w:val="22"/>
              </w:rPr>
              <w:t>A flexible approach to work.</w:t>
            </w:r>
          </w:p>
          <w:p w14:paraId="6ECDFB9D" w14:textId="25E6D583" w:rsidR="009978B6" w:rsidRPr="00E27D09" w:rsidRDefault="00E27D09" w:rsidP="009978B6">
            <w:pPr>
              <w:rPr>
                <w:rFonts w:asciiTheme="minorHAnsi" w:hAnsiTheme="minorHAnsi" w:cstheme="minorHAnsi"/>
                <w:sz w:val="22"/>
                <w:szCs w:val="22"/>
              </w:rPr>
            </w:pPr>
            <w:r w:rsidRPr="00DC18EB">
              <w:rPr>
                <w:rFonts w:asciiTheme="minorHAnsi" w:hAnsiTheme="minorHAnsi" w:cstheme="minorHAnsi"/>
                <w:sz w:val="22"/>
                <w:szCs w:val="22"/>
              </w:rPr>
              <w:t>Motivated and willing to undertake further training and development.</w:t>
            </w:r>
          </w:p>
        </w:tc>
        <w:tc>
          <w:tcPr>
            <w:tcW w:w="2409" w:type="dxa"/>
          </w:tcPr>
          <w:p w14:paraId="6F3AAC7F" w14:textId="77777777" w:rsidR="009978B6" w:rsidRPr="00CD0F83" w:rsidRDefault="009978B6" w:rsidP="009978B6">
            <w:pPr>
              <w:spacing w:after="0" w:line="240" w:lineRule="auto"/>
              <w:rPr>
                <w:rFonts w:cstheme="minorHAnsi"/>
              </w:rPr>
            </w:pPr>
          </w:p>
        </w:tc>
        <w:tc>
          <w:tcPr>
            <w:tcW w:w="2268" w:type="dxa"/>
          </w:tcPr>
          <w:p w14:paraId="38F864B8" w14:textId="77777777" w:rsidR="009978B6" w:rsidRPr="00CD0F83" w:rsidRDefault="009978B6" w:rsidP="009978B6">
            <w:pPr>
              <w:spacing w:after="0" w:line="240" w:lineRule="auto"/>
              <w:rPr>
                <w:rFonts w:cstheme="minorHAnsi"/>
              </w:rPr>
            </w:pPr>
          </w:p>
        </w:tc>
      </w:tr>
      <w:tr w:rsidR="00E27D09" w:rsidRPr="00CD0F83" w14:paraId="6A0F3B67" w14:textId="77777777" w:rsidTr="009978B6">
        <w:trPr>
          <w:trHeight w:val="786"/>
        </w:trPr>
        <w:tc>
          <w:tcPr>
            <w:tcW w:w="2410" w:type="dxa"/>
          </w:tcPr>
          <w:p w14:paraId="32820232" w14:textId="77777777" w:rsidR="00E27D09" w:rsidRPr="00CD0F83" w:rsidRDefault="00E27D09" w:rsidP="00E27D09">
            <w:pPr>
              <w:spacing w:after="0" w:line="240" w:lineRule="auto"/>
              <w:rPr>
                <w:rFonts w:cstheme="minorHAnsi"/>
                <w:b/>
                <w:bCs/>
              </w:rPr>
            </w:pPr>
            <w:r w:rsidRPr="00CD0F83">
              <w:rPr>
                <w:rFonts w:cstheme="minorHAnsi"/>
                <w:b/>
                <w:bCs/>
              </w:rPr>
              <w:t>Circumstances</w:t>
            </w:r>
          </w:p>
          <w:p w14:paraId="409AFD9F" w14:textId="77777777" w:rsidR="00E27D09" w:rsidRPr="00CD0F83" w:rsidRDefault="00E27D09" w:rsidP="00E27D09">
            <w:pPr>
              <w:spacing w:after="0" w:line="240" w:lineRule="auto"/>
              <w:rPr>
                <w:rFonts w:cstheme="minorHAnsi"/>
                <w:b/>
                <w:bCs/>
              </w:rPr>
            </w:pPr>
          </w:p>
        </w:tc>
        <w:tc>
          <w:tcPr>
            <w:tcW w:w="3119" w:type="dxa"/>
          </w:tcPr>
          <w:p w14:paraId="6079F7A2" w14:textId="77777777" w:rsidR="00E27D09" w:rsidRDefault="00E27D09" w:rsidP="00E27D09">
            <w:pPr>
              <w:pStyle w:val="NoSpacing"/>
              <w:rPr>
                <w:rFonts w:ascii="Calibri" w:hAnsi="Calibri" w:cs="Calibri"/>
                <w:sz w:val="24"/>
                <w:szCs w:val="24"/>
              </w:rPr>
            </w:pPr>
          </w:p>
          <w:p w14:paraId="421DE728" w14:textId="77777777" w:rsidR="00E27D09" w:rsidRPr="00DC18EB" w:rsidRDefault="00E27D09" w:rsidP="00E27D09">
            <w:pPr>
              <w:rPr>
                <w:rFonts w:asciiTheme="minorHAnsi" w:hAnsiTheme="minorHAnsi" w:cstheme="minorHAnsi"/>
                <w:sz w:val="22"/>
                <w:szCs w:val="22"/>
              </w:rPr>
            </w:pPr>
            <w:r w:rsidRPr="00DC18EB">
              <w:rPr>
                <w:rFonts w:asciiTheme="minorHAnsi" w:hAnsiTheme="minorHAnsi" w:cstheme="minorHAnsi"/>
                <w:sz w:val="22"/>
                <w:szCs w:val="22"/>
              </w:rPr>
              <w:t>Commitment to support Delphi’s values and noble cause.</w:t>
            </w:r>
          </w:p>
          <w:p w14:paraId="1039B330" w14:textId="77777777" w:rsidR="00E27D09" w:rsidRPr="00DC18EB" w:rsidRDefault="00E27D09" w:rsidP="00E27D09">
            <w:pPr>
              <w:rPr>
                <w:rFonts w:asciiTheme="minorHAnsi" w:hAnsiTheme="minorHAnsi" w:cstheme="minorHAnsi"/>
                <w:sz w:val="22"/>
                <w:szCs w:val="22"/>
              </w:rPr>
            </w:pPr>
          </w:p>
          <w:p w14:paraId="109C011F" w14:textId="77777777" w:rsidR="00E27D09" w:rsidRPr="00DC18EB" w:rsidRDefault="00E27D09" w:rsidP="00E27D09">
            <w:pPr>
              <w:rPr>
                <w:rFonts w:asciiTheme="minorHAnsi" w:hAnsiTheme="minorHAnsi" w:cstheme="minorHAnsi"/>
                <w:sz w:val="22"/>
                <w:szCs w:val="22"/>
              </w:rPr>
            </w:pPr>
            <w:r w:rsidRPr="00DC18EB">
              <w:rPr>
                <w:rFonts w:asciiTheme="minorHAnsi" w:hAnsiTheme="minorHAnsi" w:cstheme="minorHAnsi"/>
                <w:sz w:val="22"/>
                <w:szCs w:val="22"/>
              </w:rPr>
              <w:t>Flexibility of working times and working environment.</w:t>
            </w:r>
          </w:p>
          <w:p w14:paraId="10E79427" w14:textId="66D8B870" w:rsidR="00E27D09" w:rsidRPr="00C478AB" w:rsidRDefault="00E27D09" w:rsidP="00E27D09">
            <w:pPr>
              <w:rPr>
                <w:color w:val="1F497D"/>
              </w:rPr>
            </w:pPr>
          </w:p>
        </w:tc>
        <w:tc>
          <w:tcPr>
            <w:tcW w:w="2409" w:type="dxa"/>
          </w:tcPr>
          <w:p w14:paraId="4BE3BD14" w14:textId="77777777" w:rsidR="00E27D09" w:rsidRDefault="00E27D09" w:rsidP="00E27D09">
            <w:pPr>
              <w:pStyle w:val="NoSpacing"/>
              <w:rPr>
                <w:rFonts w:ascii="Calibri" w:hAnsi="Calibri" w:cs="Calibri"/>
                <w:sz w:val="24"/>
                <w:szCs w:val="24"/>
              </w:rPr>
            </w:pPr>
          </w:p>
          <w:p w14:paraId="1F2B4562" w14:textId="7AD998A8" w:rsidR="00E27D09" w:rsidRPr="00CD0F83" w:rsidRDefault="00E27D09" w:rsidP="00E27D09">
            <w:r w:rsidRPr="000B4FFD">
              <w:t>Ability to access transport to attend sites over a wide geographical area</w:t>
            </w:r>
          </w:p>
        </w:tc>
        <w:tc>
          <w:tcPr>
            <w:tcW w:w="2268" w:type="dxa"/>
          </w:tcPr>
          <w:p w14:paraId="08C2508F" w14:textId="77777777" w:rsidR="00E27D09" w:rsidRDefault="00E27D09" w:rsidP="00E27D09">
            <w:pPr>
              <w:pStyle w:val="NoSpacing"/>
              <w:ind w:left="407"/>
              <w:jc w:val="both"/>
              <w:rPr>
                <w:rFonts w:ascii="Calibri" w:hAnsi="Calibri" w:cs="Calibri"/>
                <w:sz w:val="24"/>
                <w:szCs w:val="24"/>
              </w:rPr>
            </w:pPr>
          </w:p>
          <w:p w14:paraId="5A117054" w14:textId="2199243D" w:rsidR="00E27D09" w:rsidRPr="00CD0F83" w:rsidRDefault="00E27D09" w:rsidP="00E27D09">
            <w:pPr>
              <w:spacing w:after="0" w:line="240" w:lineRule="auto"/>
              <w:rPr>
                <w:rFonts w:cstheme="minorHAnsi"/>
              </w:rPr>
            </w:pPr>
            <w:r w:rsidRPr="000B4FFD">
              <w:rPr>
                <w:rFonts w:cstheme="minorHAnsi"/>
              </w:rPr>
              <w:t>Full driving licence and access to a car</w:t>
            </w:r>
          </w:p>
        </w:tc>
      </w:tr>
      <w:tr w:rsidR="00E27D09" w:rsidRPr="00CD0F83" w14:paraId="352118E4" w14:textId="77777777" w:rsidTr="009978B6">
        <w:tc>
          <w:tcPr>
            <w:tcW w:w="2410" w:type="dxa"/>
          </w:tcPr>
          <w:p w14:paraId="6566C60B" w14:textId="77777777" w:rsidR="00E27D09" w:rsidRPr="00CD0F83" w:rsidRDefault="00E27D09" w:rsidP="00E27D09">
            <w:pPr>
              <w:spacing w:after="0" w:line="240" w:lineRule="auto"/>
              <w:rPr>
                <w:rFonts w:cstheme="minorHAnsi"/>
                <w:b/>
                <w:bCs/>
              </w:rPr>
            </w:pPr>
            <w:r w:rsidRPr="00CD0F83">
              <w:rPr>
                <w:rFonts w:cstheme="minorHAnsi"/>
                <w:b/>
                <w:bCs/>
              </w:rPr>
              <w:t>Diversity</w:t>
            </w:r>
          </w:p>
          <w:p w14:paraId="32C875DB" w14:textId="77777777" w:rsidR="00E27D09" w:rsidRPr="00CD0F83" w:rsidRDefault="00E27D09" w:rsidP="00E27D09">
            <w:pPr>
              <w:spacing w:after="0" w:line="240" w:lineRule="auto"/>
              <w:rPr>
                <w:rFonts w:cstheme="minorHAnsi"/>
                <w:b/>
                <w:bCs/>
              </w:rPr>
            </w:pPr>
          </w:p>
        </w:tc>
        <w:tc>
          <w:tcPr>
            <w:tcW w:w="3119" w:type="dxa"/>
          </w:tcPr>
          <w:p w14:paraId="0B100B09" w14:textId="77777777" w:rsidR="00E27D09" w:rsidRDefault="00E27D09" w:rsidP="00E27D09">
            <w:pPr>
              <w:pStyle w:val="NoSpacing"/>
              <w:rPr>
                <w:rFonts w:ascii="Calibri" w:hAnsi="Calibri" w:cs="Calibri"/>
                <w:sz w:val="24"/>
                <w:szCs w:val="24"/>
              </w:rPr>
            </w:pPr>
          </w:p>
          <w:p w14:paraId="7742CED8" w14:textId="59061CEB" w:rsidR="00E27D09" w:rsidRDefault="00E27D09" w:rsidP="00E27D09">
            <w:pPr>
              <w:pStyle w:val="NoSpacing"/>
              <w:rPr>
                <w:rFonts w:cstheme="minorHAnsi"/>
              </w:rPr>
            </w:pPr>
            <w:r w:rsidRPr="00445732">
              <w:rPr>
                <w:rFonts w:cstheme="minorHAnsi"/>
              </w:rPr>
              <w:t>Demonstrate the ability to effectively work with people regardless of their ethnic, cultural, social backgrounds, their gender, age, religious belief, disability and sexual orientation</w:t>
            </w:r>
            <w:r>
              <w:rPr>
                <w:rFonts w:cstheme="minorHAnsi"/>
              </w:rPr>
              <w:t>.</w:t>
            </w:r>
          </w:p>
          <w:p w14:paraId="4F5E0E93" w14:textId="3ED472BF" w:rsidR="00E27D09" w:rsidRPr="00E27D09" w:rsidRDefault="00E27D09" w:rsidP="00E27D09">
            <w:pPr>
              <w:pStyle w:val="NoSpacing"/>
              <w:rPr>
                <w:rFonts w:cstheme="minorHAnsi"/>
              </w:rPr>
            </w:pPr>
          </w:p>
        </w:tc>
        <w:tc>
          <w:tcPr>
            <w:tcW w:w="2409" w:type="dxa"/>
          </w:tcPr>
          <w:p w14:paraId="66620A32" w14:textId="77777777" w:rsidR="00E27D09" w:rsidRPr="00CD0F83" w:rsidRDefault="00E27D09" w:rsidP="00E27D09">
            <w:pPr>
              <w:spacing w:after="0" w:line="240" w:lineRule="auto"/>
              <w:rPr>
                <w:rFonts w:cstheme="minorHAnsi"/>
              </w:rPr>
            </w:pPr>
          </w:p>
        </w:tc>
        <w:tc>
          <w:tcPr>
            <w:tcW w:w="2268" w:type="dxa"/>
          </w:tcPr>
          <w:p w14:paraId="5A2E1679" w14:textId="77777777" w:rsidR="00E27D09" w:rsidRPr="00CD0F83" w:rsidRDefault="00E27D09" w:rsidP="00E27D09">
            <w:pPr>
              <w:spacing w:after="0" w:line="240" w:lineRule="auto"/>
              <w:rPr>
                <w:rFonts w:cstheme="minorHAnsi"/>
              </w:rPr>
            </w:pPr>
          </w:p>
        </w:tc>
      </w:tr>
    </w:tbl>
    <w:p w14:paraId="51C4C31C" w14:textId="77777777" w:rsidR="001F0DB8" w:rsidRPr="005F1186" w:rsidRDefault="001F0DB8" w:rsidP="001F0DB8">
      <w:pPr>
        <w:spacing w:before="100" w:beforeAutospacing="1" w:after="100" w:afterAutospacing="1" w:line="240" w:lineRule="auto"/>
      </w:pPr>
      <w:r w:rsidRPr="005F1186">
        <w:rPr>
          <w:rFonts w:eastAsia="Times New Roman" w:cs="Times New Roman"/>
          <w:b/>
          <w:bCs/>
          <w:lang w:eastAsia="en-GB"/>
        </w:rPr>
        <w:t xml:space="preserve"> </w:t>
      </w:r>
    </w:p>
    <w:sectPr w:rsidR="001F0DB8" w:rsidRPr="005F1186" w:rsidSect="00B80FA8">
      <w:headerReference w:type="default" r:id="rId8"/>
      <w:footerReference w:type="default" r:id="rId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066D7" w14:textId="77777777" w:rsidR="005A0E3D" w:rsidRDefault="005A0E3D" w:rsidP="00B80FA8">
      <w:pPr>
        <w:spacing w:after="0" w:line="240" w:lineRule="auto"/>
      </w:pPr>
      <w:r>
        <w:separator/>
      </w:r>
    </w:p>
  </w:endnote>
  <w:endnote w:type="continuationSeparator" w:id="0">
    <w:p w14:paraId="7DDE229D" w14:textId="77777777" w:rsidR="005A0E3D" w:rsidRDefault="005A0E3D" w:rsidP="00B8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heme="minorHAnsi" w:hAnsiTheme="minorHAnsi" w:cstheme="minorBidi"/>
        <w:color w:val="808080" w:themeColor="background1" w:themeShade="80"/>
        <w:sz w:val="22"/>
        <w:szCs w:val="22"/>
      </w:rPr>
      <w:id w:val="-1854714111"/>
      <w:docPartObj>
        <w:docPartGallery w:val="Page Numbers (Bottom of Page)"/>
        <w:docPartUnique/>
      </w:docPartObj>
    </w:sdtPr>
    <w:sdtEndPr/>
    <w:sdtContent>
      <w:sdt>
        <w:sdtPr>
          <w:rPr>
            <w:rFonts w:asciiTheme="minorHAnsi" w:eastAsiaTheme="minorHAnsi" w:hAnsiTheme="minorHAnsi" w:cstheme="minorBidi"/>
            <w:color w:val="808080" w:themeColor="background1" w:themeShade="80"/>
            <w:sz w:val="22"/>
            <w:szCs w:val="22"/>
          </w:rPr>
          <w:id w:val="-1669238322"/>
          <w:docPartObj>
            <w:docPartGallery w:val="Page Numbers (Top of Page)"/>
            <w:docPartUnique/>
          </w:docPartObj>
        </w:sdtPr>
        <w:sdtEndPr/>
        <w:sdtContent>
          <w:sdt>
            <w:sdtPr>
              <w:rPr>
                <w:rFonts w:asciiTheme="minorHAnsi" w:eastAsiaTheme="minorHAnsi" w:hAnsiTheme="minorHAnsi" w:cstheme="minorBidi"/>
                <w:color w:val="808080" w:themeColor="background1" w:themeShade="80"/>
                <w:sz w:val="22"/>
                <w:szCs w:val="22"/>
              </w:rPr>
              <w:id w:val="-276874460"/>
              <w:docPartObj>
                <w:docPartGallery w:val="Page Numbers (Top of Page)"/>
                <w:docPartUnique/>
              </w:docPartObj>
            </w:sdtPr>
            <w:sdtEndPr/>
            <w:sdtContent>
              <w:sdt>
                <w:sdtPr>
                  <w:rPr>
                    <w:rFonts w:asciiTheme="minorHAnsi" w:eastAsiaTheme="minorHAnsi" w:hAnsiTheme="minorHAnsi" w:cstheme="minorBidi"/>
                    <w:color w:val="808080" w:themeColor="background1" w:themeShade="80"/>
                    <w:sz w:val="22"/>
                    <w:szCs w:val="22"/>
                  </w:rPr>
                  <w:id w:val="159971452"/>
                  <w:docPartObj>
                    <w:docPartGallery w:val="Page Numbers (Top of Page)"/>
                    <w:docPartUnique/>
                  </w:docPartObj>
                </w:sdtPr>
                <w:sdtEndPr/>
                <w:sdtContent>
                  <w:p w14:paraId="306F0755" w14:textId="77777777" w:rsidR="00DD0C20" w:rsidRPr="00CE76FD" w:rsidRDefault="00DD0C20" w:rsidP="00E01EB0">
                    <w:pPr>
                      <w:pStyle w:val="Footer"/>
                      <w:jc w:val="center"/>
                      <w:rPr>
                        <w:b/>
                        <w:bCs/>
                        <w:color w:val="1A85B1"/>
                      </w:rPr>
                    </w:pPr>
                    <w:r w:rsidRPr="00CE76FD">
                      <w:rPr>
                        <w:color w:val="1A85B1"/>
                      </w:rPr>
                      <w:t xml:space="preserve">Page </w:t>
                    </w:r>
                    <w:r w:rsidRPr="00CE76FD">
                      <w:rPr>
                        <w:b/>
                        <w:bCs/>
                        <w:color w:val="1A85B1"/>
                      </w:rPr>
                      <w:fldChar w:fldCharType="begin"/>
                    </w:r>
                    <w:r w:rsidRPr="00CE76FD">
                      <w:rPr>
                        <w:b/>
                        <w:bCs/>
                        <w:color w:val="1A85B1"/>
                      </w:rPr>
                      <w:instrText xml:space="preserve"> PAGE </w:instrText>
                    </w:r>
                    <w:r w:rsidRPr="00CE76FD">
                      <w:rPr>
                        <w:b/>
                        <w:bCs/>
                        <w:color w:val="1A85B1"/>
                      </w:rPr>
                      <w:fldChar w:fldCharType="separate"/>
                    </w:r>
                    <w:r w:rsidR="00F70940">
                      <w:rPr>
                        <w:b/>
                        <w:bCs/>
                        <w:noProof/>
                        <w:color w:val="1A85B1"/>
                      </w:rPr>
                      <w:t>1</w:t>
                    </w:r>
                    <w:r w:rsidRPr="00CE76FD">
                      <w:rPr>
                        <w:b/>
                        <w:bCs/>
                        <w:color w:val="1A85B1"/>
                      </w:rPr>
                      <w:fldChar w:fldCharType="end"/>
                    </w:r>
                    <w:r w:rsidRPr="00CE76FD">
                      <w:rPr>
                        <w:color w:val="1A85B1"/>
                      </w:rPr>
                      <w:t xml:space="preserve"> of </w:t>
                    </w:r>
                    <w:r w:rsidRPr="00CE76FD">
                      <w:rPr>
                        <w:b/>
                        <w:bCs/>
                        <w:color w:val="1A85B1"/>
                      </w:rPr>
                      <w:fldChar w:fldCharType="begin"/>
                    </w:r>
                    <w:r w:rsidRPr="00CE76FD">
                      <w:rPr>
                        <w:b/>
                        <w:bCs/>
                        <w:color w:val="1A85B1"/>
                      </w:rPr>
                      <w:instrText xml:space="preserve"> NUMPAGES  </w:instrText>
                    </w:r>
                    <w:r w:rsidRPr="00CE76FD">
                      <w:rPr>
                        <w:b/>
                        <w:bCs/>
                        <w:color w:val="1A85B1"/>
                      </w:rPr>
                      <w:fldChar w:fldCharType="separate"/>
                    </w:r>
                    <w:r w:rsidR="00F70940">
                      <w:rPr>
                        <w:b/>
                        <w:bCs/>
                        <w:noProof/>
                        <w:color w:val="1A85B1"/>
                      </w:rPr>
                      <w:t>9</w:t>
                    </w:r>
                    <w:r w:rsidRPr="00CE76FD">
                      <w:rPr>
                        <w:b/>
                        <w:bCs/>
                        <w:color w:val="1A85B1"/>
                      </w:rPr>
                      <w:fldChar w:fldCharType="end"/>
                    </w:r>
                  </w:p>
                  <w:p w14:paraId="2E791C1A" w14:textId="77777777" w:rsidR="00DD0C20" w:rsidRDefault="00DD0C20" w:rsidP="00E01EB0">
                    <w:pPr>
                      <w:pStyle w:val="NoSpacing"/>
                      <w:jc w:val="center"/>
                      <w:rPr>
                        <w:rFonts w:ascii="Calibri" w:hAnsi="Calibri" w:cs="Calibri"/>
                        <w:color w:val="808080" w:themeColor="background1" w:themeShade="80"/>
                      </w:rPr>
                    </w:pPr>
                    <w:r w:rsidRPr="00B80FA8">
                      <w:rPr>
                        <w:rFonts w:ascii="Calibri" w:hAnsi="Calibri" w:cs="Calibri"/>
                        <w:color w:val="808080" w:themeColor="background1" w:themeShade="80"/>
                      </w:rPr>
                      <w:t xml:space="preserve">Permission is not granted for this document to be used without </w:t>
                    </w:r>
                    <w:r>
                      <w:rPr>
                        <w:rFonts w:ascii="Calibri" w:hAnsi="Calibri" w:cs="Calibri"/>
                        <w:color w:val="808080" w:themeColor="background1" w:themeShade="80"/>
                      </w:rPr>
                      <w:t>explicit</w:t>
                    </w:r>
                    <w:r w:rsidRPr="00B80FA8">
                      <w:rPr>
                        <w:rFonts w:ascii="Calibri" w:hAnsi="Calibri" w:cs="Calibri"/>
                        <w:color w:val="808080" w:themeColor="background1" w:themeShade="80"/>
                      </w:rPr>
                      <w:t xml:space="preserve"> </w:t>
                    </w:r>
                    <w:r>
                      <w:rPr>
                        <w:rFonts w:ascii="Calibri" w:hAnsi="Calibri" w:cs="Calibri"/>
                        <w:color w:val="808080" w:themeColor="background1" w:themeShade="80"/>
                      </w:rPr>
                      <w:t xml:space="preserve">written </w:t>
                    </w:r>
                    <w:r w:rsidRPr="00B80FA8">
                      <w:rPr>
                        <w:rFonts w:ascii="Calibri" w:hAnsi="Calibri" w:cs="Calibri"/>
                        <w:color w:val="808080" w:themeColor="background1" w:themeShade="80"/>
                      </w:rPr>
                      <w:t>con</w:t>
                    </w:r>
                    <w:r>
                      <w:rPr>
                        <w:rFonts w:ascii="Calibri" w:hAnsi="Calibri" w:cs="Calibri"/>
                        <w:color w:val="808080" w:themeColor="background1" w:themeShade="80"/>
                      </w:rPr>
                      <w:t>sent from Human Resources</w:t>
                    </w:r>
                  </w:p>
                  <w:p w14:paraId="7737CB36" w14:textId="77777777" w:rsidR="00DD0C20" w:rsidRPr="00E01EB0" w:rsidRDefault="00DD0C20" w:rsidP="00E01EB0">
                    <w:pPr>
                      <w:pStyle w:val="NoSpacing"/>
                      <w:jc w:val="center"/>
                      <w:rPr>
                        <w:color w:val="808080" w:themeColor="background1" w:themeShade="80"/>
                      </w:rPr>
                    </w:pPr>
                    <w:r w:rsidRPr="00CE76FD">
                      <w:rPr>
                        <w:rFonts w:ascii="Calibri" w:hAnsi="Calibri"/>
                        <w:noProof/>
                        <w:color w:val="7F7F7F" w:themeColor="text1" w:themeTint="80"/>
                        <w:lang w:eastAsia="en-GB"/>
                      </w:rPr>
                      <w:t xml:space="preserve">Registered in England:  06944767 &amp; </w:t>
                    </w:r>
                    <w:r w:rsidRPr="00CE76FD">
                      <w:rPr>
                        <w:rFonts w:ascii="Calibri" w:hAnsi="Calibri" w:cs="Arial"/>
                        <w:noProof/>
                        <w:color w:val="7F7F7F" w:themeColor="text1" w:themeTint="80"/>
                      </w:rPr>
                      <w:t>06014150</w:t>
                    </w: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91AB1" w14:textId="77777777" w:rsidR="005A0E3D" w:rsidRDefault="005A0E3D" w:rsidP="00B80FA8">
      <w:pPr>
        <w:spacing w:after="0" w:line="240" w:lineRule="auto"/>
      </w:pPr>
      <w:r>
        <w:separator/>
      </w:r>
    </w:p>
  </w:footnote>
  <w:footnote w:type="continuationSeparator" w:id="0">
    <w:p w14:paraId="3573C93B" w14:textId="77777777" w:rsidR="005A0E3D" w:rsidRDefault="005A0E3D" w:rsidP="00B80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64F73" w14:textId="05A70086" w:rsidR="00DD0C20" w:rsidRDefault="00AC5DD0" w:rsidP="00B80FA8">
    <w:pPr>
      <w:pStyle w:val="Header"/>
      <w:jc w:val="right"/>
    </w:pPr>
    <w:r>
      <w:rPr>
        <w:noProof/>
      </w:rPr>
      <w:drawing>
        <wp:inline distT="0" distB="0" distL="0" distR="0" wp14:anchorId="74F5A452" wp14:editId="0EADCD70">
          <wp:extent cx="1133475" cy="520065"/>
          <wp:effectExtent l="0" t="0" r="9525" b="0"/>
          <wp:docPr id="1" name="Picture 325"/>
          <wp:cNvGraphicFramePr/>
          <a:graphic xmlns:a="http://schemas.openxmlformats.org/drawingml/2006/main">
            <a:graphicData uri="http://schemas.openxmlformats.org/drawingml/2006/picture">
              <pic:pic xmlns:pic="http://schemas.openxmlformats.org/drawingml/2006/picture">
                <pic:nvPicPr>
                  <pic:cNvPr id="1" name="Picture 325"/>
                  <pic:cNvPicPr/>
                </pic:nvPicPr>
                <pic:blipFill>
                  <a:blip r:embed="rId1">
                    <a:extLst>
                      <a:ext uri="{28A0092B-C50C-407E-A947-70E740481C1C}">
                        <a14:useLocalDpi xmlns:a14="http://schemas.microsoft.com/office/drawing/2010/main" val="0"/>
                      </a:ext>
                    </a:extLst>
                  </a:blip>
                  <a:srcRect t="-2" r="-179" b="-18034"/>
                  <a:stretch>
                    <a:fillRect/>
                  </a:stretch>
                </pic:blipFill>
                <pic:spPr bwMode="auto">
                  <a:xfrm>
                    <a:off x="0" y="0"/>
                    <a:ext cx="1133475" cy="5200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1C74"/>
    <w:multiLevelType w:val="hybridMultilevel"/>
    <w:tmpl w:val="7B2CAB3C"/>
    <w:lvl w:ilvl="0" w:tplc="F59E3644">
      <w:start w:val="1"/>
      <w:numFmt w:val="bullet"/>
      <w:lvlText w:val=""/>
      <w:lvlJc w:val="left"/>
      <w:pPr>
        <w:ind w:left="720" w:hanging="360"/>
      </w:pPr>
      <w:rPr>
        <w:rFonts w:ascii="Symbol" w:hAnsi="Symbol" w:hint="default"/>
        <w:color w:val="808080" w:themeColor="background1" w:themeShade="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201D0"/>
    <w:multiLevelType w:val="hybridMultilevel"/>
    <w:tmpl w:val="5B08D9D0"/>
    <w:lvl w:ilvl="0" w:tplc="F59E3644">
      <w:start w:val="1"/>
      <w:numFmt w:val="bullet"/>
      <w:lvlText w:val=""/>
      <w:lvlJc w:val="left"/>
      <w:pPr>
        <w:ind w:left="108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A1DFC"/>
    <w:multiLevelType w:val="hybridMultilevel"/>
    <w:tmpl w:val="D8248BFC"/>
    <w:lvl w:ilvl="0" w:tplc="F59E3644">
      <w:start w:val="1"/>
      <w:numFmt w:val="bullet"/>
      <w:lvlText w:val=""/>
      <w:lvlJc w:val="left"/>
      <w:pPr>
        <w:ind w:left="360" w:hanging="360"/>
      </w:pPr>
      <w:rPr>
        <w:rFonts w:ascii="Symbol" w:hAnsi="Symbol"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B73B73"/>
    <w:multiLevelType w:val="hybridMultilevel"/>
    <w:tmpl w:val="7B388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06EF4"/>
    <w:multiLevelType w:val="hybridMultilevel"/>
    <w:tmpl w:val="BC4E6D02"/>
    <w:lvl w:ilvl="0" w:tplc="F59E3644">
      <w:start w:val="1"/>
      <w:numFmt w:val="bullet"/>
      <w:lvlText w:val=""/>
      <w:lvlJc w:val="left"/>
      <w:pPr>
        <w:ind w:left="108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D30F8"/>
    <w:multiLevelType w:val="hybridMultilevel"/>
    <w:tmpl w:val="6450D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550E7"/>
    <w:multiLevelType w:val="hybridMultilevel"/>
    <w:tmpl w:val="0DF00C7C"/>
    <w:lvl w:ilvl="0" w:tplc="9A3EEC2E">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192120"/>
    <w:multiLevelType w:val="hybridMultilevel"/>
    <w:tmpl w:val="1D664D88"/>
    <w:lvl w:ilvl="0" w:tplc="9A3EEC2E">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63230"/>
    <w:multiLevelType w:val="hybridMultilevel"/>
    <w:tmpl w:val="56F21342"/>
    <w:lvl w:ilvl="0" w:tplc="0809000F">
      <w:start w:val="1"/>
      <w:numFmt w:val="decimal"/>
      <w:lvlText w:val="%1."/>
      <w:lvlJc w:val="left"/>
      <w:pPr>
        <w:ind w:left="720" w:hanging="360"/>
      </w:pPr>
      <w:rPr>
        <w:rFont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A100A3"/>
    <w:multiLevelType w:val="hybridMultilevel"/>
    <w:tmpl w:val="557C0386"/>
    <w:lvl w:ilvl="0" w:tplc="0809000F">
      <w:start w:val="1"/>
      <w:numFmt w:val="decimal"/>
      <w:lvlText w:val="%1."/>
      <w:lvlJc w:val="left"/>
      <w:pPr>
        <w:ind w:left="720" w:hanging="360"/>
      </w:pPr>
      <w:rPr>
        <w:rFont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464270"/>
    <w:multiLevelType w:val="hybridMultilevel"/>
    <w:tmpl w:val="EA8E0074"/>
    <w:lvl w:ilvl="0" w:tplc="F59E3644">
      <w:start w:val="1"/>
      <w:numFmt w:val="bullet"/>
      <w:lvlText w:val=""/>
      <w:lvlJc w:val="left"/>
      <w:pPr>
        <w:ind w:left="720" w:hanging="360"/>
      </w:pPr>
      <w:rPr>
        <w:rFonts w:ascii="Symbol" w:hAnsi="Symbol" w:hint="default"/>
        <w:color w:val="808080" w:themeColor="background1" w:themeShade="80"/>
      </w:rPr>
    </w:lvl>
    <w:lvl w:ilvl="1" w:tplc="3F34034A">
      <w:numFmt w:val="bullet"/>
      <w:lvlText w:val=""/>
      <w:lvlJc w:val="left"/>
      <w:pPr>
        <w:ind w:left="1800" w:hanging="720"/>
      </w:pPr>
      <w:rPr>
        <w:rFonts w:ascii="Symbol" w:eastAsia="Calibri" w:hAnsi="Symbol"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054765"/>
    <w:multiLevelType w:val="hybridMultilevel"/>
    <w:tmpl w:val="4E94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0B3932"/>
    <w:multiLevelType w:val="hybridMultilevel"/>
    <w:tmpl w:val="F816FDBC"/>
    <w:lvl w:ilvl="0" w:tplc="F59E3644">
      <w:start w:val="1"/>
      <w:numFmt w:val="bullet"/>
      <w:lvlText w:val=""/>
      <w:lvlJc w:val="left"/>
      <w:pPr>
        <w:ind w:left="720" w:hanging="360"/>
      </w:pPr>
      <w:rPr>
        <w:rFonts w:ascii="Symbol" w:hAnsi="Symbol" w:hint="default"/>
        <w:color w:val="808080" w:themeColor="background1" w:themeShade="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942296"/>
    <w:multiLevelType w:val="hybridMultilevel"/>
    <w:tmpl w:val="0AA25A1A"/>
    <w:lvl w:ilvl="0" w:tplc="0809000F">
      <w:start w:val="1"/>
      <w:numFmt w:val="decimal"/>
      <w:lvlText w:val="%1."/>
      <w:lvlJc w:val="left"/>
      <w:pPr>
        <w:ind w:left="720" w:hanging="360"/>
      </w:pPr>
      <w:rPr>
        <w:rFont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C66B11"/>
    <w:multiLevelType w:val="hybridMultilevel"/>
    <w:tmpl w:val="60B4429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FF12351"/>
    <w:multiLevelType w:val="hybridMultilevel"/>
    <w:tmpl w:val="44141C46"/>
    <w:lvl w:ilvl="0" w:tplc="9A3EEC2E">
      <w:start w:val="1"/>
      <w:numFmt w:val="bullet"/>
      <w:lvlText w:val=""/>
      <w:lvlJc w:val="left"/>
      <w:pPr>
        <w:ind w:left="720" w:hanging="360"/>
      </w:pPr>
      <w:rPr>
        <w:rFonts w:ascii="Symbol" w:hAnsi="Symbol" w:hint="default"/>
        <w:color w:val="808080" w:themeColor="background1" w:themeShade="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A924E0"/>
    <w:multiLevelType w:val="hybridMultilevel"/>
    <w:tmpl w:val="D0644B3E"/>
    <w:lvl w:ilvl="0" w:tplc="9A3EEC2E">
      <w:start w:val="1"/>
      <w:numFmt w:val="bullet"/>
      <w:lvlText w:val=""/>
      <w:lvlJc w:val="left"/>
      <w:pPr>
        <w:ind w:left="720" w:hanging="360"/>
      </w:pPr>
      <w:rPr>
        <w:rFonts w:ascii="Symbol" w:hAnsi="Symbol" w:hint="default"/>
        <w:color w:val="808080" w:themeColor="background1" w:themeShade="80"/>
      </w:rPr>
    </w:lvl>
    <w:lvl w:ilvl="1" w:tplc="3F34034A">
      <w:numFmt w:val="bullet"/>
      <w:lvlText w:val=""/>
      <w:lvlJc w:val="left"/>
      <w:pPr>
        <w:ind w:left="1800" w:hanging="720"/>
      </w:pPr>
      <w:rPr>
        <w:rFonts w:ascii="Symbol" w:eastAsia="Calibri" w:hAnsi="Symbol"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B07C1D"/>
    <w:multiLevelType w:val="hybridMultilevel"/>
    <w:tmpl w:val="93083700"/>
    <w:lvl w:ilvl="0" w:tplc="9A3EEC2E">
      <w:start w:val="1"/>
      <w:numFmt w:val="bullet"/>
      <w:lvlText w:val=""/>
      <w:lvlJc w:val="left"/>
      <w:pPr>
        <w:ind w:left="720" w:hanging="360"/>
      </w:pPr>
      <w:rPr>
        <w:rFonts w:ascii="Symbol" w:hAnsi="Symbol" w:hint="default"/>
        <w:color w:val="808080" w:themeColor="background1" w:themeShade="80"/>
      </w:rPr>
    </w:lvl>
    <w:lvl w:ilvl="1" w:tplc="3F34034A">
      <w:numFmt w:val="bullet"/>
      <w:lvlText w:val=""/>
      <w:lvlJc w:val="left"/>
      <w:pPr>
        <w:ind w:left="1800" w:hanging="720"/>
      </w:pPr>
      <w:rPr>
        <w:rFonts w:ascii="Symbol" w:eastAsia="Calibri" w:hAnsi="Symbol"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00726A"/>
    <w:multiLevelType w:val="hybridMultilevel"/>
    <w:tmpl w:val="4198C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1805AA"/>
    <w:multiLevelType w:val="hybridMultilevel"/>
    <w:tmpl w:val="4BD0E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6117EE"/>
    <w:multiLevelType w:val="hybridMultilevel"/>
    <w:tmpl w:val="8A08EC94"/>
    <w:lvl w:ilvl="0" w:tplc="D7DA6E7E">
      <w:start w:val="1"/>
      <w:numFmt w:val="decimal"/>
      <w:lvlText w:val="%1."/>
      <w:lvlJc w:val="left"/>
      <w:pPr>
        <w:ind w:left="360" w:hanging="360"/>
      </w:pPr>
      <w:rPr>
        <w:rFonts w:ascii="Calibri" w:eastAsiaTheme="minorHAnsi" w:hAnsi="Calibri" w:cstheme="minorBidi" w:hint="default"/>
        <w:b w:val="0"/>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69618C"/>
    <w:multiLevelType w:val="hybridMultilevel"/>
    <w:tmpl w:val="EF9E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A7270B"/>
    <w:multiLevelType w:val="hybridMultilevel"/>
    <w:tmpl w:val="2BD63522"/>
    <w:lvl w:ilvl="0" w:tplc="F59E3644">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E563EA"/>
    <w:multiLevelType w:val="hybridMultilevel"/>
    <w:tmpl w:val="B71E964A"/>
    <w:lvl w:ilvl="0" w:tplc="9A3EEC2E">
      <w:start w:val="1"/>
      <w:numFmt w:val="bullet"/>
      <w:lvlText w:val=""/>
      <w:lvlJc w:val="left"/>
      <w:pPr>
        <w:ind w:left="720" w:hanging="360"/>
      </w:pPr>
      <w:rPr>
        <w:rFonts w:ascii="Symbol" w:hAnsi="Symbol" w:hint="default"/>
        <w:color w:val="808080" w:themeColor="background1" w:themeShade="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B44187"/>
    <w:multiLevelType w:val="hybridMultilevel"/>
    <w:tmpl w:val="349A44DC"/>
    <w:lvl w:ilvl="0" w:tplc="F59E3644">
      <w:start w:val="1"/>
      <w:numFmt w:val="bullet"/>
      <w:lvlText w:val=""/>
      <w:lvlJc w:val="left"/>
      <w:pPr>
        <w:ind w:left="720" w:hanging="360"/>
      </w:pPr>
      <w:rPr>
        <w:rFonts w:ascii="Symbol" w:hAnsi="Symbol" w:hint="default"/>
        <w:color w:val="808080" w:themeColor="background1" w:themeShade="80"/>
      </w:rPr>
    </w:lvl>
    <w:lvl w:ilvl="1" w:tplc="3F34034A">
      <w:numFmt w:val="bullet"/>
      <w:lvlText w:val=""/>
      <w:lvlJc w:val="left"/>
      <w:pPr>
        <w:ind w:left="1800" w:hanging="720"/>
      </w:pPr>
      <w:rPr>
        <w:rFonts w:ascii="Symbol" w:eastAsia="Calibri" w:hAnsi="Symbol"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5022CF"/>
    <w:multiLevelType w:val="hybridMultilevel"/>
    <w:tmpl w:val="70AAA518"/>
    <w:lvl w:ilvl="0" w:tplc="0809000F">
      <w:start w:val="1"/>
      <w:numFmt w:val="decimal"/>
      <w:lvlText w:val="%1."/>
      <w:lvlJc w:val="left"/>
      <w:pPr>
        <w:ind w:left="360" w:hanging="360"/>
      </w:pPr>
      <w:rPr>
        <w:rFonts w:hint="default"/>
        <w:b w:val="0"/>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B070B8A"/>
    <w:multiLevelType w:val="hybridMultilevel"/>
    <w:tmpl w:val="FFC6F1CC"/>
    <w:lvl w:ilvl="0" w:tplc="D7DA6E7E">
      <w:start w:val="1"/>
      <w:numFmt w:val="decimal"/>
      <w:lvlText w:val="%1."/>
      <w:lvlJc w:val="left"/>
      <w:pPr>
        <w:ind w:left="720" w:hanging="360"/>
      </w:pPr>
      <w:rPr>
        <w:rFonts w:ascii="Calibri" w:eastAsiaTheme="minorHAnsi" w:hAnsi="Calibri" w:cstheme="minorBidi" w:hint="default"/>
        <w:b w:val="0"/>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333C02"/>
    <w:multiLevelType w:val="hybridMultilevel"/>
    <w:tmpl w:val="C8C0F70A"/>
    <w:lvl w:ilvl="0" w:tplc="F59E3644">
      <w:start w:val="1"/>
      <w:numFmt w:val="bullet"/>
      <w:lvlText w:val=""/>
      <w:lvlJc w:val="left"/>
      <w:pPr>
        <w:ind w:left="108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776087"/>
    <w:multiLevelType w:val="hybridMultilevel"/>
    <w:tmpl w:val="B740AC32"/>
    <w:lvl w:ilvl="0" w:tplc="0809000F">
      <w:start w:val="1"/>
      <w:numFmt w:val="decimal"/>
      <w:lvlText w:val="%1."/>
      <w:lvlJc w:val="left"/>
      <w:pPr>
        <w:ind w:left="720" w:hanging="360"/>
      </w:pPr>
      <w:rPr>
        <w:rFonts w:hint="default"/>
        <w:b w:val="0"/>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B23785"/>
    <w:multiLevelType w:val="hybridMultilevel"/>
    <w:tmpl w:val="2B5A8D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382D8F"/>
    <w:multiLevelType w:val="hybridMultilevel"/>
    <w:tmpl w:val="00F641EE"/>
    <w:lvl w:ilvl="0" w:tplc="D7DA6E7E">
      <w:start w:val="1"/>
      <w:numFmt w:val="decimal"/>
      <w:lvlText w:val="%1."/>
      <w:lvlJc w:val="left"/>
      <w:pPr>
        <w:ind w:left="360" w:hanging="360"/>
      </w:pPr>
      <w:rPr>
        <w:rFonts w:ascii="Calibri" w:eastAsiaTheme="minorHAnsi" w:hAnsi="Calibri" w:cstheme="minorBidi" w:hint="default"/>
        <w:b w:val="0"/>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7B044C3"/>
    <w:multiLevelType w:val="hybridMultilevel"/>
    <w:tmpl w:val="63807B2E"/>
    <w:lvl w:ilvl="0" w:tplc="0809000F">
      <w:start w:val="1"/>
      <w:numFmt w:val="decimal"/>
      <w:lvlText w:val="%1."/>
      <w:lvlJc w:val="left"/>
      <w:pPr>
        <w:ind w:left="720" w:hanging="360"/>
      </w:pPr>
      <w:rPr>
        <w:rFonts w:hint="default"/>
      </w:rPr>
    </w:lvl>
    <w:lvl w:ilvl="1" w:tplc="3F34034A">
      <w:numFmt w:val="bullet"/>
      <w:lvlText w:val=""/>
      <w:lvlJc w:val="left"/>
      <w:pPr>
        <w:ind w:left="1800" w:hanging="720"/>
      </w:pPr>
      <w:rPr>
        <w:rFonts w:ascii="Symbol" w:eastAsia="Calibri" w:hAnsi="Symbol"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1B3582"/>
    <w:multiLevelType w:val="hybridMultilevel"/>
    <w:tmpl w:val="EB0A8D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054F93"/>
    <w:multiLevelType w:val="hybridMultilevel"/>
    <w:tmpl w:val="03E82DEE"/>
    <w:lvl w:ilvl="0" w:tplc="0809000F">
      <w:start w:val="1"/>
      <w:numFmt w:val="decimal"/>
      <w:lvlText w:val="%1."/>
      <w:lvlJc w:val="left"/>
      <w:pPr>
        <w:ind w:left="720" w:hanging="360"/>
      </w:pPr>
      <w:rPr>
        <w:rFonts w:hint="default"/>
      </w:rPr>
    </w:lvl>
    <w:lvl w:ilvl="1" w:tplc="3F34034A">
      <w:numFmt w:val="bullet"/>
      <w:lvlText w:val=""/>
      <w:lvlJc w:val="left"/>
      <w:pPr>
        <w:ind w:left="1800" w:hanging="720"/>
      </w:pPr>
      <w:rPr>
        <w:rFonts w:ascii="Symbol" w:eastAsia="Calibri" w:hAnsi="Symbol"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78094F"/>
    <w:multiLevelType w:val="hybridMultilevel"/>
    <w:tmpl w:val="B5DC6FB4"/>
    <w:lvl w:ilvl="0" w:tplc="F59E3644">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1D35D3"/>
    <w:multiLevelType w:val="hybridMultilevel"/>
    <w:tmpl w:val="240669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413595"/>
    <w:multiLevelType w:val="hybridMultilevel"/>
    <w:tmpl w:val="A9662FB2"/>
    <w:lvl w:ilvl="0" w:tplc="D7DA6E7E">
      <w:start w:val="1"/>
      <w:numFmt w:val="decimal"/>
      <w:lvlText w:val="%1."/>
      <w:lvlJc w:val="left"/>
      <w:pPr>
        <w:ind w:left="720" w:hanging="360"/>
      </w:pPr>
      <w:rPr>
        <w:rFonts w:ascii="Calibri" w:eastAsiaTheme="minorHAnsi" w:hAnsi="Calibri" w:cstheme="minorBidi" w:hint="default"/>
        <w:b w:val="0"/>
        <w:color w:val="808080" w:themeColor="background1" w:themeShade="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1"/>
  </w:num>
  <w:num w:numId="4">
    <w:abstractNumId w:val="19"/>
  </w:num>
  <w:num w:numId="5">
    <w:abstractNumId w:val="11"/>
  </w:num>
  <w:num w:numId="6">
    <w:abstractNumId w:val="5"/>
  </w:num>
  <w:num w:numId="7">
    <w:abstractNumId w:val="21"/>
  </w:num>
  <w:num w:numId="8">
    <w:abstractNumId w:val="6"/>
  </w:num>
  <w:num w:numId="9">
    <w:abstractNumId w:val="7"/>
  </w:num>
  <w:num w:numId="10">
    <w:abstractNumId w:val="15"/>
  </w:num>
  <w:num w:numId="11">
    <w:abstractNumId w:val="23"/>
  </w:num>
  <w:num w:numId="12">
    <w:abstractNumId w:val="16"/>
  </w:num>
  <w:num w:numId="13">
    <w:abstractNumId w:val="17"/>
  </w:num>
  <w:num w:numId="14">
    <w:abstractNumId w:val="24"/>
  </w:num>
  <w:num w:numId="15">
    <w:abstractNumId w:val="10"/>
  </w:num>
  <w:num w:numId="16">
    <w:abstractNumId w:val="12"/>
  </w:num>
  <w:num w:numId="17">
    <w:abstractNumId w:val="2"/>
  </w:num>
  <w:num w:numId="18">
    <w:abstractNumId w:val="0"/>
  </w:num>
  <w:num w:numId="19">
    <w:abstractNumId w:val="22"/>
  </w:num>
  <w:num w:numId="20">
    <w:abstractNumId w:val="34"/>
  </w:num>
  <w:num w:numId="21">
    <w:abstractNumId w:val="20"/>
  </w:num>
  <w:num w:numId="22">
    <w:abstractNumId w:val="30"/>
  </w:num>
  <w:num w:numId="23">
    <w:abstractNumId w:val="25"/>
  </w:num>
  <w:num w:numId="24">
    <w:abstractNumId w:val="29"/>
  </w:num>
  <w:num w:numId="25">
    <w:abstractNumId w:val="32"/>
  </w:num>
  <w:num w:numId="26">
    <w:abstractNumId w:val="8"/>
  </w:num>
  <w:num w:numId="27">
    <w:abstractNumId w:val="26"/>
  </w:num>
  <w:num w:numId="28">
    <w:abstractNumId w:val="36"/>
  </w:num>
  <w:num w:numId="29">
    <w:abstractNumId w:val="28"/>
  </w:num>
  <w:num w:numId="30">
    <w:abstractNumId w:val="13"/>
  </w:num>
  <w:num w:numId="31">
    <w:abstractNumId w:val="9"/>
  </w:num>
  <w:num w:numId="32">
    <w:abstractNumId w:val="3"/>
  </w:num>
  <w:num w:numId="33">
    <w:abstractNumId w:val="35"/>
  </w:num>
  <w:num w:numId="34">
    <w:abstractNumId w:val="33"/>
  </w:num>
  <w:num w:numId="35">
    <w:abstractNumId w:val="14"/>
  </w:num>
  <w:num w:numId="36">
    <w:abstractNumId w:val="18"/>
  </w:num>
  <w:num w:numId="37">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535"/>
    <w:rsid w:val="000021B3"/>
    <w:rsid w:val="00021552"/>
    <w:rsid w:val="00041A94"/>
    <w:rsid w:val="00046D43"/>
    <w:rsid w:val="000733BB"/>
    <w:rsid w:val="000B41E5"/>
    <w:rsid w:val="00155D99"/>
    <w:rsid w:val="00191B94"/>
    <w:rsid w:val="001F0DB8"/>
    <w:rsid w:val="00202510"/>
    <w:rsid w:val="002324B3"/>
    <w:rsid w:val="00232A6D"/>
    <w:rsid w:val="00243BFC"/>
    <w:rsid w:val="0025733B"/>
    <w:rsid w:val="002910FE"/>
    <w:rsid w:val="00296DFB"/>
    <w:rsid w:val="002B29A9"/>
    <w:rsid w:val="0032517B"/>
    <w:rsid w:val="00330299"/>
    <w:rsid w:val="003334BA"/>
    <w:rsid w:val="00335C39"/>
    <w:rsid w:val="00362A3D"/>
    <w:rsid w:val="003C0502"/>
    <w:rsid w:val="003C5DE1"/>
    <w:rsid w:val="003E055B"/>
    <w:rsid w:val="0042580D"/>
    <w:rsid w:val="00461B89"/>
    <w:rsid w:val="00470BE5"/>
    <w:rsid w:val="004C1EC5"/>
    <w:rsid w:val="004C47ED"/>
    <w:rsid w:val="004F7EF4"/>
    <w:rsid w:val="00501669"/>
    <w:rsid w:val="00540D6B"/>
    <w:rsid w:val="00544FC9"/>
    <w:rsid w:val="005613FC"/>
    <w:rsid w:val="00596CC8"/>
    <w:rsid w:val="005A02F8"/>
    <w:rsid w:val="005A0E3D"/>
    <w:rsid w:val="005C15F5"/>
    <w:rsid w:val="005D000B"/>
    <w:rsid w:val="005E1402"/>
    <w:rsid w:val="006E730E"/>
    <w:rsid w:val="00713F72"/>
    <w:rsid w:val="007407B5"/>
    <w:rsid w:val="0074672F"/>
    <w:rsid w:val="007B123B"/>
    <w:rsid w:val="007B4F85"/>
    <w:rsid w:val="00831283"/>
    <w:rsid w:val="00840D0D"/>
    <w:rsid w:val="0085120D"/>
    <w:rsid w:val="00876066"/>
    <w:rsid w:val="0088165B"/>
    <w:rsid w:val="008A1AD9"/>
    <w:rsid w:val="008A590D"/>
    <w:rsid w:val="008B32FE"/>
    <w:rsid w:val="008F3F70"/>
    <w:rsid w:val="008F528D"/>
    <w:rsid w:val="00955FCF"/>
    <w:rsid w:val="00961691"/>
    <w:rsid w:val="00976535"/>
    <w:rsid w:val="0099429B"/>
    <w:rsid w:val="009978B6"/>
    <w:rsid w:val="00A2487C"/>
    <w:rsid w:val="00A26DE6"/>
    <w:rsid w:val="00A37BF6"/>
    <w:rsid w:val="00A4725A"/>
    <w:rsid w:val="00A66D39"/>
    <w:rsid w:val="00A75DFB"/>
    <w:rsid w:val="00AA758A"/>
    <w:rsid w:val="00AC5DD0"/>
    <w:rsid w:val="00AE1569"/>
    <w:rsid w:val="00B05DC5"/>
    <w:rsid w:val="00B14454"/>
    <w:rsid w:val="00B17EB7"/>
    <w:rsid w:val="00B501C0"/>
    <w:rsid w:val="00B80FA8"/>
    <w:rsid w:val="00BC4C36"/>
    <w:rsid w:val="00BD27D9"/>
    <w:rsid w:val="00BF7F5A"/>
    <w:rsid w:val="00C478AB"/>
    <w:rsid w:val="00CF1257"/>
    <w:rsid w:val="00D47749"/>
    <w:rsid w:val="00D52CE7"/>
    <w:rsid w:val="00D66F4C"/>
    <w:rsid w:val="00D7221C"/>
    <w:rsid w:val="00D84F36"/>
    <w:rsid w:val="00DB3CA1"/>
    <w:rsid w:val="00DC16BF"/>
    <w:rsid w:val="00DC63AE"/>
    <w:rsid w:val="00DD0C20"/>
    <w:rsid w:val="00E01EB0"/>
    <w:rsid w:val="00E27D09"/>
    <w:rsid w:val="00E55B0B"/>
    <w:rsid w:val="00E729CF"/>
    <w:rsid w:val="00E846EE"/>
    <w:rsid w:val="00EE5FD7"/>
    <w:rsid w:val="00F54081"/>
    <w:rsid w:val="00F70940"/>
    <w:rsid w:val="00F87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FAB536"/>
  <w15:docId w15:val="{FD3DE84C-EC28-4CFA-B445-8CAB9B8F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M Normal,DM normal"/>
    <w:qFormat/>
    <w:rsid w:val="00B80FA8"/>
    <w:rPr>
      <w:rFonts w:ascii="Calibri" w:eastAsia="Calibri" w:hAnsi="Calibri" w:cs="Calibri"/>
      <w:sz w:val="24"/>
      <w:szCs w:val="24"/>
    </w:rPr>
  </w:style>
  <w:style w:type="paragraph" w:styleId="Heading3">
    <w:name w:val="heading 3"/>
    <w:basedOn w:val="Normal"/>
    <w:next w:val="Normal"/>
    <w:link w:val="Heading3Char"/>
    <w:uiPriority w:val="99"/>
    <w:qFormat/>
    <w:rsid w:val="00961691"/>
    <w:pPr>
      <w:keepNext/>
      <w:spacing w:after="0" w:line="240" w:lineRule="auto"/>
      <w:ind w:left="360"/>
      <w:jc w:val="center"/>
      <w:outlineLvl w:val="2"/>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FA8"/>
  </w:style>
  <w:style w:type="paragraph" w:styleId="Footer">
    <w:name w:val="footer"/>
    <w:basedOn w:val="Normal"/>
    <w:link w:val="FooterChar"/>
    <w:uiPriority w:val="99"/>
    <w:unhideWhenUsed/>
    <w:rsid w:val="00B80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FA8"/>
  </w:style>
  <w:style w:type="paragraph" w:styleId="BalloonText">
    <w:name w:val="Balloon Text"/>
    <w:basedOn w:val="Normal"/>
    <w:link w:val="BalloonTextChar"/>
    <w:uiPriority w:val="99"/>
    <w:semiHidden/>
    <w:unhideWhenUsed/>
    <w:rsid w:val="00B80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A8"/>
    <w:rPr>
      <w:rFonts w:ascii="Tahoma" w:hAnsi="Tahoma" w:cs="Tahoma"/>
      <w:sz w:val="16"/>
      <w:szCs w:val="16"/>
    </w:rPr>
  </w:style>
  <w:style w:type="paragraph" w:styleId="NoSpacing">
    <w:name w:val="No Spacing"/>
    <w:uiPriority w:val="1"/>
    <w:qFormat/>
    <w:rsid w:val="00B80FA8"/>
    <w:pPr>
      <w:spacing w:after="0" w:line="240" w:lineRule="auto"/>
    </w:pPr>
  </w:style>
  <w:style w:type="table" w:styleId="TableGrid">
    <w:name w:val="Table Grid"/>
    <w:basedOn w:val="TableNormal"/>
    <w:uiPriority w:val="59"/>
    <w:rsid w:val="00B80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F528D"/>
    <w:pPr>
      <w:ind w:left="720"/>
      <w:contextualSpacing/>
    </w:pPr>
  </w:style>
  <w:style w:type="paragraph" w:customStyle="1" w:styleId="Default">
    <w:name w:val="Default"/>
    <w:rsid w:val="004C1EC5"/>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596CC8"/>
    <w:rPr>
      <w:b/>
      <w:bCs/>
    </w:rPr>
  </w:style>
  <w:style w:type="paragraph" w:customStyle="1" w:styleId="Calibri">
    <w:name w:val="Calibri"/>
    <w:basedOn w:val="Normal"/>
    <w:qFormat/>
    <w:rsid w:val="00596CC8"/>
    <w:pPr>
      <w:spacing w:after="0" w:line="240" w:lineRule="auto"/>
    </w:pPr>
    <w:rPr>
      <w:rFonts w:asciiTheme="minorHAnsi" w:eastAsia="Times New Roman" w:hAnsiTheme="minorHAnsi" w:cstheme="minorHAnsi"/>
      <w:b/>
      <w:sz w:val="22"/>
      <w:szCs w:val="22"/>
    </w:rPr>
  </w:style>
  <w:style w:type="character" w:customStyle="1" w:styleId="Heading3Char">
    <w:name w:val="Heading 3 Char"/>
    <w:basedOn w:val="DefaultParagraphFont"/>
    <w:link w:val="Heading3"/>
    <w:uiPriority w:val="99"/>
    <w:rsid w:val="00961691"/>
    <w:rPr>
      <w:rFonts w:ascii="Arial" w:eastAsia="Times New Roman" w:hAnsi="Arial" w:cs="Arial"/>
      <w:b/>
      <w:bCs/>
      <w:sz w:val="24"/>
      <w:szCs w:val="24"/>
    </w:rPr>
  </w:style>
  <w:style w:type="paragraph" w:styleId="BodyText">
    <w:name w:val="Body Text"/>
    <w:basedOn w:val="Normal"/>
    <w:link w:val="BodyTextChar"/>
    <w:uiPriority w:val="99"/>
    <w:rsid w:val="007B123B"/>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7B123B"/>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9978B6"/>
    <w:pPr>
      <w:spacing w:after="120" w:line="480" w:lineRule="auto"/>
    </w:pPr>
  </w:style>
  <w:style w:type="character" w:customStyle="1" w:styleId="BodyText2Char">
    <w:name w:val="Body Text 2 Char"/>
    <w:basedOn w:val="DefaultParagraphFont"/>
    <w:link w:val="BodyText2"/>
    <w:uiPriority w:val="99"/>
    <w:semiHidden/>
    <w:rsid w:val="009978B6"/>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192053">
      <w:bodyDiv w:val="1"/>
      <w:marLeft w:val="0"/>
      <w:marRight w:val="0"/>
      <w:marTop w:val="0"/>
      <w:marBottom w:val="0"/>
      <w:divBdr>
        <w:top w:val="none" w:sz="0" w:space="0" w:color="auto"/>
        <w:left w:val="none" w:sz="0" w:space="0" w:color="auto"/>
        <w:bottom w:val="none" w:sz="0" w:space="0" w:color="auto"/>
        <w:right w:val="none" w:sz="0" w:space="0" w:color="auto"/>
      </w:divBdr>
    </w:div>
    <w:div w:id="618072080">
      <w:bodyDiv w:val="1"/>
      <w:marLeft w:val="0"/>
      <w:marRight w:val="0"/>
      <w:marTop w:val="0"/>
      <w:marBottom w:val="0"/>
      <w:divBdr>
        <w:top w:val="none" w:sz="0" w:space="0" w:color="auto"/>
        <w:left w:val="none" w:sz="0" w:space="0" w:color="auto"/>
        <w:bottom w:val="none" w:sz="0" w:space="0" w:color="auto"/>
        <w:right w:val="none" w:sz="0" w:space="0" w:color="auto"/>
      </w:divBdr>
    </w:div>
    <w:div w:id="709575308">
      <w:bodyDiv w:val="1"/>
      <w:marLeft w:val="0"/>
      <w:marRight w:val="0"/>
      <w:marTop w:val="0"/>
      <w:marBottom w:val="0"/>
      <w:divBdr>
        <w:top w:val="none" w:sz="0" w:space="0" w:color="auto"/>
        <w:left w:val="none" w:sz="0" w:space="0" w:color="auto"/>
        <w:bottom w:val="none" w:sz="0" w:space="0" w:color="auto"/>
        <w:right w:val="none" w:sz="0" w:space="0" w:color="auto"/>
      </w:divBdr>
    </w:div>
    <w:div w:id="121538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957D2-FA00-46B2-A6EF-A0D9697A2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 User 1</dc:creator>
  <cp:lastModifiedBy>Rebecca Bradshaw</cp:lastModifiedBy>
  <cp:revision>4</cp:revision>
  <cp:lastPrinted>2014-09-10T11:30:00Z</cp:lastPrinted>
  <dcterms:created xsi:type="dcterms:W3CDTF">2021-07-20T13:19:00Z</dcterms:created>
  <dcterms:modified xsi:type="dcterms:W3CDTF">2021-07-26T14:31:00Z</dcterms:modified>
</cp:coreProperties>
</file>